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FBB995">
      <w:pPr>
        <w:pStyle w:val="2"/>
        <w:widowControl/>
        <w:spacing w:beforeAutospacing="0" w:afterAutospacing="0" w:line="600" w:lineRule="exact"/>
        <w:jc w:val="center"/>
        <w:rPr>
          <w:rFonts w:hint="default" w:ascii="Times New Roman" w:hAnsi="Times New Roman" w:eastAsia="方正小标宋_GBK"/>
          <w:b w:val="0"/>
          <w:bCs w:val="0"/>
          <w:sz w:val="44"/>
          <w:szCs w:val="44"/>
          <w:shd w:val="clear" w:color="auto" w:fill="FFFFFF"/>
        </w:rPr>
      </w:pPr>
      <w:r>
        <w:rPr>
          <w:rFonts w:hint="default" w:ascii="Times New Roman" w:hAnsi="Times New Roman" w:eastAsia="方正小标宋_GBK"/>
          <w:b w:val="0"/>
          <w:bCs w:val="0"/>
          <w:sz w:val="44"/>
          <w:szCs w:val="44"/>
          <w:shd w:val="clear" w:color="auto" w:fill="FFFFFF"/>
        </w:rPr>
        <w:t>关于2024年</w:t>
      </w:r>
      <w:r>
        <w:rPr>
          <w:rFonts w:hint="eastAsia" w:ascii="Times New Roman" w:hAnsi="Times New Roman" w:eastAsia="方正小标宋_GBK"/>
          <w:b w:val="0"/>
          <w:bCs w:val="0"/>
          <w:sz w:val="44"/>
          <w:szCs w:val="44"/>
          <w:shd w:val="clear" w:color="auto" w:fill="FFFFFF"/>
          <w:lang w:val="en-US" w:eastAsia="zh-CN"/>
        </w:rPr>
        <w:t>6</w:t>
      </w:r>
      <w:r>
        <w:rPr>
          <w:rFonts w:hint="default" w:ascii="Times New Roman" w:hAnsi="Times New Roman" w:eastAsia="方正小标宋_GBK"/>
          <w:b w:val="0"/>
          <w:bCs w:val="0"/>
          <w:sz w:val="44"/>
          <w:szCs w:val="44"/>
          <w:shd w:val="clear" w:color="auto" w:fill="FFFFFF"/>
        </w:rPr>
        <w:t>月教职工政治理论学习的通知</w:t>
      </w:r>
    </w:p>
    <w:p w14:paraId="290D340E">
      <w:pPr>
        <w:spacing w:line="600" w:lineRule="exact"/>
        <w:ind w:firstLine="420" w:firstLineChars="200"/>
        <w:rPr>
          <w:rFonts w:ascii="Times New Roman" w:hAnsi="Times New Roman"/>
        </w:rPr>
      </w:pPr>
    </w:p>
    <w:p w14:paraId="1B44F8A3">
      <w:pPr>
        <w:spacing w:line="600" w:lineRule="exact"/>
        <w:ind w:firstLine="420" w:firstLineChars="200"/>
        <w:rPr>
          <w:rFonts w:ascii="Times New Roman" w:hAnsi="Times New Roman"/>
        </w:rPr>
      </w:pPr>
    </w:p>
    <w:p w14:paraId="7C0F9B92">
      <w:pPr>
        <w:spacing w:line="560" w:lineRule="exact"/>
        <w:rPr>
          <w:rFonts w:ascii="Times New Roman" w:hAnsi="Times New Roman" w:eastAsia="方正仿宋_GBK"/>
          <w:sz w:val="32"/>
          <w:szCs w:val="32"/>
        </w:rPr>
      </w:pPr>
      <w:r>
        <w:rPr>
          <w:rFonts w:ascii="Times New Roman" w:hAnsi="Times New Roman" w:eastAsia="方正仿宋_GBK"/>
          <w:sz w:val="32"/>
          <w:szCs w:val="32"/>
        </w:rPr>
        <w:t>各二级党组织：</w:t>
      </w:r>
    </w:p>
    <w:p w14:paraId="47AF37E8">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根据《中共重庆资源与环境保护职业学院委员会教职工政治理论学习实施意见》和学校工作安排，近期举行2024年</w:t>
      </w:r>
      <w:r>
        <w:rPr>
          <w:rFonts w:hint="eastAsia" w:ascii="Times New Roman" w:hAnsi="Times New Roman" w:eastAsia="方正仿宋_GBK"/>
          <w:sz w:val="32"/>
          <w:szCs w:val="32"/>
          <w:lang w:val="en-US" w:eastAsia="zh-CN"/>
        </w:rPr>
        <w:t>6</w:t>
      </w:r>
      <w:r>
        <w:rPr>
          <w:rFonts w:ascii="Times New Roman" w:hAnsi="Times New Roman" w:eastAsia="方正仿宋_GBK"/>
          <w:sz w:val="32"/>
          <w:szCs w:val="32"/>
        </w:rPr>
        <w:t>月份教职工政治理论学习，现将有关安排通知如下：</w:t>
      </w:r>
    </w:p>
    <w:p w14:paraId="012997FD">
      <w:pPr>
        <w:pStyle w:val="6"/>
        <w:widowControl/>
        <w:spacing w:beforeAutospacing="0" w:afterAutospacing="0" w:line="560" w:lineRule="exact"/>
        <w:ind w:firstLine="640" w:firstLineChars="200"/>
        <w:jc w:val="both"/>
        <w:rPr>
          <w:rFonts w:ascii="Times New Roman" w:hAnsi="Times New Roman" w:eastAsia="方正黑体_GBK"/>
          <w:sz w:val="32"/>
          <w:szCs w:val="32"/>
          <w:shd w:val="clear" w:color="auto" w:fill="FFFFFF"/>
        </w:rPr>
      </w:pPr>
      <w:r>
        <w:rPr>
          <w:rFonts w:ascii="Times New Roman" w:hAnsi="Times New Roman" w:eastAsia="方正黑体_GBK"/>
          <w:sz w:val="32"/>
          <w:szCs w:val="32"/>
          <w:shd w:val="clear" w:color="auto" w:fill="FFFFFF"/>
        </w:rPr>
        <w:t>一、学习时间</w:t>
      </w:r>
    </w:p>
    <w:p w14:paraId="1E216231">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lang w:val="en-US" w:eastAsia="zh-CN"/>
        </w:rPr>
        <w:t>6</w:t>
      </w:r>
      <w:r>
        <w:rPr>
          <w:rFonts w:ascii="Times New Roman" w:hAnsi="Times New Roman" w:eastAsia="方正仿宋_GBK"/>
          <w:sz w:val="32"/>
          <w:szCs w:val="32"/>
        </w:rPr>
        <w:t>月</w:t>
      </w:r>
      <w:r>
        <w:rPr>
          <w:rFonts w:hint="eastAsia" w:ascii="Times New Roman" w:hAnsi="Times New Roman" w:eastAsia="方正仿宋_GBK"/>
          <w:sz w:val="32"/>
          <w:szCs w:val="32"/>
        </w:rPr>
        <w:t>30</w:t>
      </w:r>
      <w:r>
        <w:rPr>
          <w:rFonts w:ascii="Times New Roman" w:hAnsi="Times New Roman" w:eastAsia="方正仿宋_GBK"/>
          <w:sz w:val="32"/>
          <w:szCs w:val="32"/>
        </w:rPr>
        <w:t>日前</w:t>
      </w:r>
    </w:p>
    <w:p w14:paraId="0B35E042">
      <w:pPr>
        <w:pStyle w:val="6"/>
        <w:widowControl/>
        <w:spacing w:beforeAutospacing="0" w:afterAutospacing="0" w:line="560" w:lineRule="exact"/>
        <w:ind w:firstLine="640" w:firstLineChars="200"/>
        <w:jc w:val="both"/>
        <w:rPr>
          <w:rFonts w:ascii="Times New Roman" w:hAnsi="Times New Roman" w:eastAsia="方正黑体_GBK"/>
          <w:color w:val="333333"/>
          <w:sz w:val="32"/>
          <w:szCs w:val="32"/>
          <w:shd w:val="clear" w:color="auto" w:fill="FFFFFF"/>
        </w:rPr>
      </w:pPr>
      <w:r>
        <w:rPr>
          <w:rFonts w:ascii="Times New Roman" w:hAnsi="Times New Roman" w:eastAsia="方正黑体_GBK"/>
          <w:color w:val="333333"/>
          <w:sz w:val="32"/>
          <w:szCs w:val="32"/>
          <w:shd w:val="clear" w:color="auto" w:fill="FFFFFF"/>
        </w:rPr>
        <w:t>二、学习内容及链接：</w:t>
      </w:r>
    </w:p>
    <w:p w14:paraId="5EF5FEE0">
      <w:pPr>
        <w:pStyle w:val="6"/>
        <w:widowControl/>
        <w:spacing w:beforeAutospacing="0" w:afterAutospacing="0" w:line="560" w:lineRule="exact"/>
        <w:ind w:firstLine="643" w:firstLineChars="200"/>
        <w:jc w:val="both"/>
        <w:rPr>
          <w:rFonts w:ascii="Times New Roman" w:hAnsi="Times New Roman" w:eastAsia="方正楷体_GBK"/>
          <w:b/>
          <w:bCs/>
          <w:color w:val="333333"/>
          <w:sz w:val="32"/>
          <w:szCs w:val="32"/>
          <w:shd w:val="clear" w:color="auto" w:fill="FFFFFF"/>
        </w:rPr>
      </w:pPr>
      <w:r>
        <w:rPr>
          <w:rFonts w:ascii="Times New Roman" w:hAnsi="Times New Roman" w:eastAsia="方正楷体_GBK"/>
          <w:b/>
          <w:bCs/>
          <w:color w:val="333333"/>
          <w:sz w:val="32"/>
          <w:szCs w:val="32"/>
          <w:shd w:val="clear" w:color="auto" w:fill="FFFFFF"/>
        </w:rPr>
        <w:t>（一）集中学习</w:t>
      </w:r>
    </w:p>
    <w:p w14:paraId="30D5F41C">
      <w:pPr>
        <w:spacing w:line="560" w:lineRule="exact"/>
        <w:ind w:firstLine="640" w:firstLineChars="200"/>
        <w:rPr>
          <w:rFonts w:hint="eastAsia" w:ascii="Times New Roman" w:hAnsi="Times New Roman" w:eastAsia="方正仿宋_GBK"/>
          <w:bCs/>
          <w:color w:val="000000" w:themeColor="text1"/>
          <w:kern w:val="0"/>
          <w:sz w:val="32"/>
          <w:szCs w:val="32"/>
          <w:shd w:val="clear" w:color="auto" w:fill="FFFFFF"/>
          <w:lang w:eastAsia="zh-CN"/>
          <w14:textFill>
            <w14:solidFill>
              <w14:schemeClr w14:val="tx1"/>
            </w14:solidFill>
          </w14:textFill>
        </w:rPr>
      </w:pPr>
      <w:r>
        <w:rPr>
          <w:rFonts w:ascii="Times New Roman" w:hAnsi="Times New Roman" w:eastAsia="方正仿宋_GBK"/>
          <w:bCs/>
          <w:color w:val="000000" w:themeColor="text1"/>
          <w:kern w:val="0"/>
          <w:sz w:val="32"/>
          <w:szCs w:val="32"/>
          <w:shd w:val="clear" w:color="auto" w:fill="FFFFFF"/>
          <w14:textFill>
            <w14:solidFill>
              <w14:schemeClr w14:val="tx1"/>
            </w14:solidFill>
          </w14:textFill>
        </w:rPr>
        <w:t>1.</w:t>
      </w:r>
      <w:r>
        <w:rPr>
          <w:rFonts w:hint="eastAsia" w:ascii="Times New Roman" w:hAnsi="Times New Roman" w:eastAsia="方正仿宋_GBK"/>
          <w:bCs/>
          <w:color w:val="000000" w:themeColor="text1"/>
          <w:kern w:val="0"/>
          <w:sz w:val="32"/>
          <w:szCs w:val="32"/>
          <w:shd w:val="clear" w:color="auto" w:fill="FFFFFF"/>
          <w14:textFill>
            <w14:solidFill>
              <w14:schemeClr w14:val="tx1"/>
            </w14:solidFill>
          </w14:textFill>
        </w:rPr>
        <w:t>习近平：全面深化改革开放，为中国式现代化持续注入强劲动力</w:t>
      </w:r>
      <w:r>
        <w:rPr>
          <w:rFonts w:hint="eastAsia" w:ascii="Times New Roman" w:hAnsi="Times New Roman" w:eastAsia="方正仿宋_GBK"/>
          <w:bCs/>
          <w:color w:val="000000" w:themeColor="text1"/>
          <w:kern w:val="0"/>
          <w:sz w:val="32"/>
          <w:szCs w:val="32"/>
          <w:shd w:val="clear" w:color="auto" w:fill="FFFFFF"/>
          <w:lang w:eastAsia="zh-CN"/>
          <w14:textFill>
            <w14:solidFill>
              <w14:schemeClr w14:val="tx1"/>
            </w14:solidFill>
          </w14:textFill>
        </w:rPr>
        <w:t>；</w:t>
      </w:r>
    </w:p>
    <w:p w14:paraId="7DCCC90B">
      <w:pPr>
        <w:spacing w:line="560" w:lineRule="exact"/>
        <w:ind w:firstLine="640" w:firstLineChars="200"/>
        <w:rPr>
          <w:rStyle w:val="11"/>
          <w:rFonts w:hint="default" w:ascii="Times New Roman" w:hAnsi="Times New Roman" w:cs="Times New Roman"/>
          <w:sz w:val="32"/>
          <w:szCs w:val="32"/>
          <w:lang w:val="en-US" w:eastAsia="zh-CN"/>
        </w:rPr>
      </w:pPr>
      <w:r>
        <w:rPr>
          <w:rStyle w:val="11"/>
          <w:rFonts w:hint="default" w:ascii="Times New Roman" w:hAnsi="Times New Roman" w:cs="Times New Roman"/>
          <w:sz w:val="32"/>
          <w:szCs w:val="32"/>
          <w:lang w:val="en-US" w:eastAsia="zh-CN"/>
        </w:rPr>
        <w:fldChar w:fldCharType="begin"/>
      </w:r>
      <w:r>
        <w:rPr>
          <w:rStyle w:val="11"/>
          <w:rFonts w:hint="default" w:ascii="Times New Roman" w:hAnsi="Times New Roman" w:cs="Times New Roman"/>
          <w:sz w:val="32"/>
          <w:szCs w:val="32"/>
          <w:lang w:val="en-US" w:eastAsia="zh-CN"/>
        </w:rPr>
        <w:instrText xml:space="preserve"> HYPERLINK "https://www.12371.cn/2024/05/15/ARTI1715757648818807.shtml" </w:instrText>
      </w:r>
      <w:r>
        <w:rPr>
          <w:rStyle w:val="11"/>
          <w:rFonts w:hint="default" w:ascii="Times New Roman" w:hAnsi="Times New Roman" w:cs="Times New Roman"/>
          <w:sz w:val="32"/>
          <w:szCs w:val="32"/>
          <w:lang w:val="en-US" w:eastAsia="zh-CN"/>
        </w:rPr>
        <w:fldChar w:fldCharType="separate"/>
      </w:r>
      <w:r>
        <w:rPr>
          <w:rStyle w:val="11"/>
          <w:rFonts w:hint="default" w:ascii="Times New Roman" w:hAnsi="Times New Roman" w:cs="Times New Roman"/>
          <w:sz w:val="32"/>
          <w:szCs w:val="32"/>
          <w:lang w:val="en-US" w:eastAsia="zh-CN"/>
        </w:rPr>
        <w:t>https://www.12371.cn/2024/05/15/ARTI1715757648818807.shtml</w:t>
      </w:r>
      <w:r>
        <w:rPr>
          <w:rStyle w:val="11"/>
          <w:rFonts w:hint="default" w:ascii="Times New Roman" w:hAnsi="Times New Roman" w:cs="Times New Roman"/>
          <w:sz w:val="32"/>
          <w:szCs w:val="32"/>
          <w:lang w:val="en-US" w:eastAsia="zh-CN"/>
        </w:rPr>
        <w:fldChar w:fldCharType="end"/>
      </w:r>
    </w:p>
    <w:p w14:paraId="699C35AC">
      <w:pPr>
        <w:spacing w:line="560" w:lineRule="exact"/>
        <w:ind w:firstLine="640" w:firstLineChars="200"/>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2.习近平：发展新质生产力是推动高质量发展的内在要求和重要着力点；</w:t>
      </w:r>
    </w:p>
    <w:p w14:paraId="4CF83CFF">
      <w:pPr>
        <w:spacing w:line="560" w:lineRule="exact"/>
        <w:ind w:firstLine="640" w:firstLineChars="200"/>
        <w:rPr>
          <w:rStyle w:val="11"/>
          <w:rFonts w:hint="default" w:ascii="Times New Roman" w:hAnsi="Times New Roman" w:cs="Times New Roman"/>
          <w:sz w:val="32"/>
          <w:szCs w:val="32"/>
          <w:lang w:val="en-US" w:eastAsia="zh-CN"/>
        </w:rPr>
      </w:pPr>
      <w:r>
        <w:rPr>
          <w:rStyle w:val="11"/>
          <w:rFonts w:hint="default" w:ascii="Times New Roman" w:hAnsi="Times New Roman" w:cs="Times New Roman"/>
          <w:sz w:val="32"/>
          <w:szCs w:val="32"/>
          <w:lang w:val="en-US" w:eastAsia="zh-CN"/>
        </w:rPr>
        <w:fldChar w:fldCharType="begin"/>
      </w:r>
      <w:r>
        <w:rPr>
          <w:rStyle w:val="11"/>
          <w:rFonts w:hint="default" w:ascii="Times New Roman" w:hAnsi="Times New Roman" w:cs="Times New Roman"/>
          <w:sz w:val="32"/>
          <w:szCs w:val="32"/>
          <w:lang w:val="en-US" w:eastAsia="zh-CN"/>
        </w:rPr>
        <w:instrText xml:space="preserve"> HYPERLINK "https://www.12371.cn/2024/05/31/ARTI1717139566050614.shtml" </w:instrText>
      </w:r>
      <w:r>
        <w:rPr>
          <w:rStyle w:val="11"/>
          <w:rFonts w:hint="default" w:ascii="Times New Roman" w:hAnsi="Times New Roman" w:cs="Times New Roman"/>
          <w:sz w:val="32"/>
          <w:szCs w:val="32"/>
          <w:lang w:val="en-US" w:eastAsia="zh-CN"/>
        </w:rPr>
        <w:fldChar w:fldCharType="separate"/>
      </w:r>
      <w:r>
        <w:rPr>
          <w:rStyle w:val="11"/>
          <w:rFonts w:hint="default" w:ascii="Times New Roman" w:hAnsi="Times New Roman" w:cs="Times New Roman"/>
          <w:sz w:val="32"/>
          <w:szCs w:val="32"/>
          <w:lang w:val="en-US" w:eastAsia="zh-CN"/>
        </w:rPr>
        <w:t>https://www.12371.cn/2024/05/31/ARTI1717139566050614.shtml</w:t>
      </w:r>
      <w:r>
        <w:rPr>
          <w:rStyle w:val="11"/>
          <w:rFonts w:hint="default" w:ascii="Times New Roman" w:hAnsi="Times New Roman" w:cs="Times New Roman"/>
          <w:sz w:val="32"/>
          <w:szCs w:val="32"/>
          <w:lang w:val="en-US" w:eastAsia="zh-CN"/>
        </w:rPr>
        <w:fldChar w:fldCharType="end"/>
      </w:r>
    </w:p>
    <w:p w14:paraId="19F2D428">
      <w:pPr>
        <w:numPr>
          <w:ilvl w:val="0"/>
          <w:numId w:val="0"/>
        </w:numPr>
        <w:spacing w:line="560" w:lineRule="exact"/>
        <w:ind w:firstLine="640" w:firstLineChars="200"/>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bCs/>
          <w:color w:val="000000" w:themeColor="text1"/>
          <w:kern w:val="0"/>
          <w:sz w:val="32"/>
          <w:szCs w:val="32"/>
          <w:shd w:val="clear" w:color="auto" w:fill="FFFFFF"/>
          <w:lang w:val="en-US" w:eastAsia="zh-CN"/>
          <w14:textFill>
            <w14:solidFill>
              <w14:schemeClr w14:val="tx1"/>
            </w14:solidFill>
          </w14:textFill>
        </w:rPr>
        <w:t>3.</w:t>
      </w: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加强纪律建设是全面从严治党的治本之策</w:t>
      </w:r>
    </w:p>
    <w:p w14:paraId="1A276BF9">
      <w:pPr>
        <w:spacing w:line="560" w:lineRule="exact"/>
        <w:ind w:firstLine="640" w:firstLineChars="200"/>
        <w:rPr>
          <w:rStyle w:val="11"/>
          <w:rFonts w:hint="eastAsia" w:ascii="Times New Roman" w:hAnsi="Times New Roman" w:cs="Times New Roman"/>
          <w:sz w:val="32"/>
          <w:szCs w:val="32"/>
          <w:lang w:val="en-US" w:eastAsia="zh-CN"/>
        </w:rPr>
      </w:pPr>
      <w:r>
        <w:rPr>
          <w:rStyle w:val="11"/>
          <w:rFonts w:hint="eastAsia" w:ascii="Times New Roman" w:hAnsi="Times New Roman" w:cs="Times New Roman"/>
          <w:sz w:val="32"/>
          <w:szCs w:val="32"/>
          <w:lang w:val="en-US" w:eastAsia="zh-CN"/>
        </w:rPr>
        <w:fldChar w:fldCharType="begin"/>
      </w:r>
      <w:r>
        <w:rPr>
          <w:rStyle w:val="11"/>
          <w:rFonts w:hint="eastAsia" w:ascii="Times New Roman" w:hAnsi="Times New Roman" w:cs="Times New Roman"/>
          <w:sz w:val="32"/>
          <w:szCs w:val="32"/>
          <w:lang w:val="en-US" w:eastAsia="zh-CN"/>
        </w:rPr>
        <w:instrText xml:space="preserve"> HYPERLINK "https://www.12371.cn/2024/06/12/ARTI1718148884293427.shtml" </w:instrText>
      </w:r>
      <w:r>
        <w:rPr>
          <w:rStyle w:val="11"/>
          <w:rFonts w:hint="eastAsia" w:ascii="Times New Roman" w:hAnsi="Times New Roman" w:cs="Times New Roman"/>
          <w:sz w:val="32"/>
          <w:szCs w:val="32"/>
          <w:lang w:val="en-US" w:eastAsia="zh-CN"/>
        </w:rPr>
        <w:fldChar w:fldCharType="separate"/>
      </w:r>
      <w:r>
        <w:rPr>
          <w:rStyle w:val="11"/>
          <w:rFonts w:hint="eastAsia" w:ascii="Times New Roman" w:hAnsi="Times New Roman" w:cs="Times New Roman"/>
          <w:sz w:val="32"/>
          <w:szCs w:val="32"/>
          <w:lang w:val="en-US" w:eastAsia="zh-CN"/>
        </w:rPr>
        <w:t>https://www.12371.cn/2024/06/12/ARTI1718148884293427.shtml</w:t>
      </w:r>
      <w:r>
        <w:rPr>
          <w:rStyle w:val="11"/>
          <w:rFonts w:hint="eastAsia" w:ascii="Times New Roman" w:hAnsi="Times New Roman" w:cs="Times New Roman"/>
          <w:sz w:val="32"/>
          <w:szCs w:val="32"/>
          <w:lang w:val="en-US" w:eastAsia="zh-CN"/>
        </w:rPr>
        <w:fldChar w:fldCharType="end"/>
      </w:r>
    </w:p>
    <w:p w14:paraId="0287C87B">
      <w:pPr>
        <w:numPr>
          <w:ilvl w:val="0"/>
          <w:numId w:val="0"/>
        </w:numPr>
        <w:ind w:firstLine="640" w:firstLineChars="200"/>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4.习近平：开创我国高质量发展新局面</w:t>
      </w:r>
    </w:p>
    <w:p w14:paraId="0A5D612B">
      <w:pPr>
        <w:spacing w:line="560" w:lineRule="exact"/>
        <w:ind w:firstLine="640" w:firstLineChars="200"/>
        <w:rPr>
          <w:rStyle w:val="11"/>
          <w:rFonts w:hint="default" w:ascii="Times New Roman" w:hAnsi="Times New Roman" w:cs="Times New Roman"/>
          <w:sz w:val="32"/>
          <w:szCs w:val="32"/>
          <w:lang w:val="en-US" w:eastAsia="zh-CN"/>
        </w:rPr>
      </w:pPr>
      <w:r>
        <w:rPr>
          <w:rStyle w:val="11"/>
          <w:rFonts w:hint="default" w:ascii="Times New Roman" w:hAnsi="Times New Roman" w:cs="Times New Roman"/>
          <w:sz w:val="32"/>
          <w:szCs w:val="32"/>
          <w:lang w:val="en-US" w:eastAsia="zh-CN"/>
        </w:rPr>
        <w:fldChar w:fldCharType="begin"/>
      </w:r>
      <w:r>
        <w:rPr>
          <w:rStyle w:val="11"/>
          <w:rFonts w:hint="default" w:ascii="Times New Roman" w:hAnsi="Times New Roman" w:cs="Times New Roman"/>
          <w:sz w:val="32"/>
          <w:szCs w:val="32"/>
          <w:lang w:val="en-US" w:eastAsia="zh-CN"/>
        </w:rPr>
        <w:instrText xml:space="preserve"> HYPERLINK "https://www.12371.cn/2024/06/15/ARTI1718435337868561.shtml" </w:instrText>
      </w:r>
      <w:r>
        <w:rPr>
          <w:rStyle w:val="11"/>
          <w:rFonts w:hint="default" w:ascii="Times New Roman" w:hAnsi="Times New Roman" w:cs="Times New Roman"/>
          <w:sz w:val="32"/>
          <w:szCs w:val="32"/>
          <w:lang w:val="en-US" w:eastAsia="zh-CN"/>
        </w:rPr>
        <w:fldChar w:fldCharType="separate"/>
      </w:r>
      <w:r>
        <w:rPr>
          <w:rStyle w:val="11"/>
          <w:rFonts w:hint="default" w:ascii="Times New Roman" w:hAnsi="Times New Roman" w:cs="Times New Roman"/>
          <w:sz w:val="32"/>
          <w:szCs w:val="32"/>
          <w:lang w:val="en-US" w:eastAsia="zh-CN"/>
        </w:rPr>
        <w:t>https://www.12371.cn/2024/06/15/ARTI1718435337868561.shtml</w:t>
      </w:r>
      <w:r>
        <w:rPr>
          <w:rStyle w:val="11"/>
          <w:rFonts w:hint="default" w:ascii="Times New Roman" w:hAnsi="Times New Roman" w:cs="Times New Roman"/>
          <w:sz w:val="32"/>
          <w:szCs w:val="32"/>
          <w:lang w:val="en-US" w:eastAsia="zh-CN"/>
        </w:rPr>
        <w:fldChar w:fldCharType="end"/>
      </w:r>
    </w:p>
    <w:p w14:paraId="24BDD28F">
      <w:pPr>
        <w:numPr>
          <w:ilvl w:val="0"/>
          <w:numId w:val="0"/>
        </w:numPr>
        <w:spacing w:line="560" w:lineRule="exact"/>
        <w:ind w:firstLine="640" w:firstLineChars="200"/>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5.明纪守规｜总书记要求“明大德、守公德、严私德”；</w:t>
      </w:r>
    </w:p>
    <w:p w14:paraId="0AEB8EA0">
      <w:pPr>
        <w:spacing w:line="560" w:lineRule="exact"/>
        <w:ind w:firstLine="640" w:firstLineChars="200"/>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Style w:val="11"/>
          <w:rFonts w:hint="eastAsia" w:ascii="Times New Roman" w:hAnsi="Times New Roman" w:cs="Times New Roman"/>
          <w:sz w:val="32"/>
          <w:szCs w:val="32"/>
          <w:lang w:val="en-US" w:eastAsia="zh-CN"/>
        </w:rPr>
        <w:fldChar w:fldCharType="begin"/>
      </w:r>
      <w:r>
        <w:rPr>
          <w:rStyle w:val="11"/>
          <w:rFonts w:hint="eastAsia" w:ascii="Times New Roman" w:hAnsi="Times New Roman" w:cs="Times New Roman"/>
          <w:sz w:val="32"/>
          <w:szCs w:val="32"/>
          <w:lang w:val="en-US" w:eastAsia="zh-CN"/>
        </w:rPr>
        <w:instrText xml:space="preserve"> HYPERLINK "https://www.12371.cn/2024/06/17/ARTI1718630299137524.shtmll" </w:instrText>
      </w:r>
      <w:r>
        <w:rPr>
          <w:rStyle w:val="11"/>
          <w:rFonts w:hint="eastAsia" w:ascii="Times New Roman" w:hAnsi="Times New Roman" w:cs="Times New Roman"/>
          <w:sz w:val="32"/>
          <w:szCs w:val="32"/>
          <w:lang w:val="en-US" w:eastAsia="zh-CN"/>
        </w:rPr>
        <w:fldChar w:fldCharType="separate"/>
      </w:r>
      <w:r>
        <w:rPr>
          <w:rStyle w:val="11"/>
          <w:rFonts w:hint="eastAsia" w:ascii="Times New Roman" w:hAnsi="Times New Roman" w:cs="Times New Roman"/>
          <w:sz w:val="32"/>
          <w:szCs w:val="32"/>
          <w:lang w:val="en-US" w:eastAsia="zh-CN"/>
        </w:rPr>
        <w:t>https://www.12371.cn/2024/06/17/ARTI1718630299137524.shtmll</w:t>
      </w:r>
      <w:r>
        <w:rPr>
          <w:rStyle w:val="11"/>
          <w:rFonts w:hint="eastAsia" w:ascii="Times New Roman" w:hAnsi="Times New Roman" w:cs="Times New Roman"/>
          <w:sz w:val="32"/>
          <w:szCs w:val="32"/>
          <w:lang w:val="en-US" w:eastAsia="zh-CN"/>
        </w:rPr>
        <w:fldChar w:fldCharType="end"/>
      </w:r>
    </w:p>
    <w:p w14:paraId="763D6C3C">
      <w:pPr>
        <w:numPr>
          <w:ilvl w:val="0"/>
          <w:numId w:val="0"/>
        </w:numPr>
        <w:spacing w:line="560" w:lineRule="exact"/>
        <w:ind w:left="0" w:leftChars="0" w:firstLine="640" w:firstLineChars="200"/>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6.习近平在中共中央政治局第十四次集体学习强调促进高质量充分就业不断增强广大劳动者的获得感幸福感安全感</w:t>
      </w:r>
    </w:p>
    <w:p w14:paraId="5021CD7A">
      <w:pPr>
        <w:spacing w:line="560" w:lineRule="exact"/>
        <w:ind w:firstLine="640" w:firstLineChars="200"/>
        <w:rPr>
          <w:rStyle w:val="11"/>
          <w:rFonts w:hint="eastAsia" w:ascii="Times New Roman" w:hAnsi="Times New Roman" w:eastAsia="宋体" w:cs="Times New Roman"/>
          <w:sz w:val="32"/>
          <w:szCs w:val="32"/>
          <w:lang w:val="en-US" w:eastAsia="zh-CN"/>
        </w:rPr>
      </w:pPr>
      <w:r>
        <w:rPr>
          <w:rStyle w:val="11"/>
          <w:rFonts w:hint="eastAsia" w:ascii="Times New Roman" w:hAnsi="Times New Roman" w:eastAsia="宋体" w:cs="Times New Roman"/>
          <w:sz w:val="32"/>
          <w:szCs w:val="32"/>
          <w:lang w:val="en-US" w:eastAsia="zh-CN"/>
        </w:rPr>
        <w:fldChar w:fldCharType="begin"/>
      </w:r>
      <w:r>
        <w:rPr>
          <w:rStyle w:val="11"/>
          <w:rFonts w:hint="eastAsia" w:ascii="Times New Roman" w:hAnsi="Times New Roman" w:eastAsia="宋体" w:cs="Times New Roman"/>
          <w:sz w:val="32"/>
          <w:szCs w:val="32"/>
          <w:lang w:val="en-US" w:eastAsia="zh-CN"/>
        </w:rPr>
        <w:instrText xml:space="preserve"> HYPERLINK "https://www.12371.cn/2024/05/28/ARTI1716888460686246.shtml" </w:instrText>
      </w:r>
      <w:r>
        <w:rPr>
          <w:rStyle w:val="11"/>
          <w:rFonts w:hint="eastAsia" w:ascii="Times New Roman" w:hAnsi="Times New Roman" w:eastAsia="宋体" w:cs="Times New Roman"/>
          <w:sz w:val="32"/>
          <w:szCs w:val="32"/>
          <w:lang w:val="en-US" w:eastAsia="zh-CN"/>
        </w:rPr>
        <w:fldChar w:fldCharType="separate"/>
      </w:r>
      <w:r>
        <w:rPr>
          <w:rStyle w:val="11"/>
          <w:rFonts w:hint="eastAsia" w:ascii="Times New Roman" w:hAnsi="Times New Roman" w:eastAsia="宋体" w:cs="Times New Roman"/>
          <w:sz w:val="32"/>
          <w:szCs w:val="32"/>
          <w:lang w:val="en-US" w:eastAsia="zh-CN"/>
        </w:rPr>
        <w:t>https://www.12371.cn/2024/05/28/ARTI1716888460686246.shtml</w:t>
      </w:r>
      <w:r>
        <w:rPr>
          <w:rStyle w:val="11"/>
          <w:rFonts w:hint="eastAsia" w:ascii="Times New Roman" w:hAnsi="Times New Roman" w:eastAsia="宋体" w:cs="Times New Roman"/>
          <w:sz w:val="32"/>
          <w:szCs w:val="32"/>
          <w:lang w:val="en-US" w:eastAsia="zh-CN"/>
        </w:rPr>
        <w:fldChar w:fldCharType="end"/>
      </w:r>
    </w:p>
    <w:p w14:paraId="56A8819E">
      <w:pPr>
        <w:numPr>
          <w:ilvl w:val="0"/>
          <w:numId w:val="0"/>
        </w:numPr>
        <w:spacing w:line="560" w:lineRule="exact"/>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p>
    <w:p w14:paraId="5C7B0E8B">
      <w:pPr>
        <w:spacing w:line="560" w:lineRule="exact"/>
        <w:ind w:firstLine="643" w:firstLineChars="200"/>
        <w:rPr>
          <w:rFonts w:ascii="方正楷体_GBK" w:hAnsi="方正楷体_GBK" w:eastAsia="方正楷体_GBK" w:cs="方正楷体_GBK"/>
          <w:b/>
          <w:color w:val="000000" w:themeColor="text1"/>
          <w:kern w:val="0"/>
          <w:sz w:val="32"/>
          <w:szCs w:val="32"/>
          <w:shd w:val="clear" w:color="auto" w:fill="FFFFFF"/>
          <w14:textFill>
            <w14:solidFill>
              <w14:schemeClr w14:val="tx1"/>
            </w14:solidFill>
          </w14:textFill>
        </w:rPr>
      </w:pPr>
      <w:r>
        <w:rPr>
          <w:rFonts w:hint="eastAsia" w:ascii="方正楷体_GBK" w:hAnsi="方正楷体_GBK" w:eastAsia="方正楷体_GBK" w:cs="方正楷体_GBK"/>
          <w:b/>
          <w:color w:val="000000" w:themeColor="text1"/>
          <w:kern w:val="0"/>
          <w:sz w:val="32"/>
          <w:szCs w:val="32"/>
          <w:shd w:val="clear" w:color="auto" w:fill="FFFFFF"/>
          <w14:textFill>
            <w14:solidFill>
              <w14:schemeClr w14:val="tx1"/>
            </w14:solidFill>
          </w14:textFill>
        </w:rPr>
        <w:t>（二）自学内容</w:t>
      </w:r>
    </w:p>
    <w:p w14:paraId="50394FCA">
      <w:pPr>
        <w:numPr>
          <w:ilvl w:val="0"/>
          <w:numId w:val="0"/>
        </w:numPr>
        <w:spacing w:line="560" w:lineRule="exact"/>
        <w:ind w:firstLine="640" w:firstLineChars="200"/>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1.党史上的工作纪律建设；</w:t>
      </w:r>
    </w:p>
    <w:p w14:paraId="17D1B1DC">
      <w:pPr>
        <w:spacing w:line="560" w:lineRule="exact"/>
        <w:ind w:firstLine="640" w:firstLineChars="200"/>
        <w:rPr>
          <w:rStyle w:val="11"/>
          <w:rFonts w:hint="default" w:ascii="Times New Roman" w:hAnsi="Times New Roman" w:cs="Times New Roman"/>
          <w:sz w:val="32"/>
          <w:szCs w:val="32"/>
          <w:lang w:val="en-US" w:eastAsia="zh-CN"/>
        </w:rPr>
      </w:pPr>
      <w:r>
        <w:rPr>
          <w:rStyle w:val="11"/>
          <w:rFonts w:hint="eastAsia" w:ascii="Times New Roman" w:hAnsi="Times New Roman" w:cs="Times New Roman"/>
          <w:sz w:val="32"/>
          <w:szCs w:val="32"/>
          <w:lang w:val="en-US" w:eastAsia="zh-CN"/>
        </w:rPr>
        <w:fldChar w:fldCharType="begin"/>
      </w:r>
      <w:r>
        <w:rPr>
          <w:rStyle w:val="11"/>
          <w:rFonts w:hint="eastAsia" w:ascii="Times New Roman" w:hAnsi="Times New Roman" w:cs="Times New Roman"/>
          <w:sz w:val="32"/>
          <w:szCs w:val="32"/>
          <w:lang w:val="en-US" w:eastAsia="zh-CN"/>
        </w:rPr>
        <w:instrText xml:space="preserve"> HYPERLINK "https://www.12371.cn/2024/05/24/ARTI1716506014759356.shtml" </w:instrText>
      </w:r>
      <w:r>
        <w:rPr>
          <w:rStyle w:val="11"/>
          <w:rFonts w:hint="eastAsia" w:ascii="Times New Roman" w:hAnsi="Times New Roman" w:cs="Times New Roman"/>
          <w:sz w:val="32"/>
          <w:szCs w:val="32"/>
          <w:lang w:val="en-US" w:eastAsia="zh-CN"/>
        </w:rPr>
        <w:fldChar w:fldCharType="separate"/>
      </w:r>
      <w:r>
        <w:rPr>
          <w:rStyle w:val="11"/>
          <w:rFonts w:hint="eastAsia" w:ascii="Times New Roman" w:hAnsi="Times New Roman" w:cs="Times New Roman"/>
          <w:sz w:val="32"/>
          <w:szCs w:val="32"/>
          <w:lang w:val="en-US" w:eastAsia="zh-CN"/>
        </w:rPr>
        <w:t>https://www.12371.cn/2024/05/24/ARTI1716506014759356.shtml</w:t>
      </w:r>
      <w:r>
        <w:rPr>
          <w:rStyle w:val="11"/>
          <w:rFonts w:hint="eastAsia" w:ascii="Times New Roman" w:hAnsi="Times New Roman" w:cs="Times New Roman"/>
          <w:sz w:val="32"/>
          <w:szCs w:val="32"/>
          <w:lang w:val="en-US" w:eastAsia="zh-CN"/>
        </w:rPr>
        <w:fldChar w:fldCharType="end"/>
      </w:r>
    </w:p>
    <w:p w14:paraId="065158B4">
      <w:pPr>
        <w:spacing w:line="560" w:lineRule="exact"/>
        <w:ind w:firstLine="640" w:firstLineChars="200"/>
        <w:rPr>
          <w:rFonts w:hint="eastAsia" w:ascii="Times New Roman" w:hAnsi="Times New Roman" w:eastAsia="方正仿宋_GBK"/>
          <w:bCs/>
          <w:color w:val="000000" w:themeColor="text1"/>
          <w:kern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bCs/>
          <w:color w:val="000000" w:themeColor="text1"/>
          <w:kern w:val="0"/>
          <w:sz w:val="32"/>
          <w:szCs w:val="32"/>
          <w:shd w:val="clear" w:color="auto" w:fill="FFFFFF"/>
          <w:lang w:val="en-US" w:eastAsia="zh-CN"/>
          <w14:textFill>
            <w14:solidFill>
              <w14:schemeClr w14:val="tx1"/>
            </w14:solidFill>
          </w14:textFill>
        </w:rPr>
        <w:t>2</w:t>
      </w:r>
      <w:r>
        <w:rPr>
          <w:rFonts w:hint="eastAsia" w:ascii="Times New Roman" w:hAnsi="Times New Roman" w:eastAsia="方正仿宋_GBK"/>
          <w:bCs/>
          <w:color w:val="000000" w:themeColor="text1"/>
          <w:kern w:val="0"/>
          <w:sz w:val="32"/>
          <w:szCs w:val="32"/>
          <w:shd w:val="clear" w:color="auto" w:fill="FFFFFF"/>
          <w14:textFill>
            <w14:solidFill>
              <w14:schemeClr w14:val="tx1"/>
            </w14:solidFill>
          </w14:textFill>
        </w:rPr>
        <w:t>.</w:t>
      </w:r>
      <w:r>
        <w:rPr>
          <w:rFonts w:hint="eastAsia"/>
        </w:rPr>
        <w:t xml:space="preserve"> </w:t>
      </w:r>
      <w:r>
        <w:rPr>
          <w:rFonts w:hint="eastAsia" w:ascii="Times New Roman" w:hAnsi="Times New Roman" w:eastAsia="方正仿宋_GBK"/>
          <w:bCs/>
          <w:color w:val="000000" w:themeColor="text1"/>
          <w:kern w:val="0"/>
          <w:sz w:val="32"/>
          <w:szCs w:val="32"/>
          <w:shd w:val="clear" w:color="auto" w:fill="FFFFFF"/>
          <w:lang w:val="en-US" w:eastAsia="zh-CN"/>
          <w14:textFill>
            <w14:solidFill>
              <w14:schemeClr w14:val="tx1"/>
            </w14:solidFill>
          </w14:textFill>
        </w:rPr>
        <w:t>高质量发展是新时代的硬道理；</w:t>
      </w:r>
    </w:p>
    <w:p w14:paraId="5FBE6D91">
      <w:pPr>
        <w:spacing w:line="560" w:lineRule="exact"/>
        <w:ind w:firstLine="640" w:firstLineChars="200"/>
        <w:rPr>
          <w:rStyle w:val="11"/>
          <w:rFonts w:hint="eastAsia" w:ascii="Times New Roman" w:hAnsi="Times New Roman" w:cs="Times New Roman"/>
          <w:sz w:val="32"/>
          <w:szCs w:val="32"/>
          <w:lang w:val="en-US" w:eastAsia="zh-CN"/>
        </w:rPr>
      </w:pPr>
      <w:r>
        <w:rPr>
          <w:rStyle w:val="11"/>
          <w:rFonts w:hint="eastAsia" w:ascii="Times New Roman" w:hAnsi="Times New Roman" w:cs="Times New Roman"/>
          <w:sz w:val="32"/>
          <w:szCs w:val="32"/>
          <w:lang w:val="en-US" w:eastAsia="zh-CN"/>
        </w:rPr>
        <w:fldChar w:fldCharType="begin"/>
      </w:r>
      <w:r>
        <w:rPr>
          <w:rStyle w:val="11"/>
          <w:rFonts w:hint="eastAsia" w:ascii="Times New Roman" w:hAnsi="Times New Roman" w:cs="Times New Roman"/>
          <w:sz w:val="32"/>
          <w:szCs w:val="32"/>
          <w:lang w:val="en-US" w:eastAsia="zh-CN"/>
        </w:rPr>
        <w:instrText xml:space="preserve"> HYPERLINK "https://www.12371.cn/2024/06/15/ARTI1718435769883579.shtml " </w:instrText>
      </w:r>
      <w:r>
        <w:rPr>
          <w:rStyle w:val="11"/>
          <w:rFonts w:hint="eastAsia" w:ascii="Times New Roman" w:hAnsi="Times New Roman" w:cs="Times New Roman"/>
          <w:sz w:val="32"/>
          <w:szCs w:val="32"/>
          <w:lang w:val="en-US" w:eastAsia="zh-CN"/>
        </w:rPr>
        <w:fldChar w:fldCharType="separate"/>
      </w:r>
      <w:r>
        <w:rPr>
          <w:rStyle w:val="11"/>
          <w:rFonts w:hint="eastAsia" w:ascii="Times New Roman" w:hAnsi="Times New Roman" w:cs="Times New Roman"/>
          <w:sz w:val="32"/>
          <w:szCs w:val="32"/>
          <w:lang w:val="en-US" w:eastAsia="zh-CN"/>
        </w:rPr>
        <w:t>https://www.12371.cn/2024/06/15/ARTI1718435769883579.shtml</w:t>
      </w:r>
      <w:r>
        <w:rPr>
          <w:rStyle w:val="11"/>
          <w:rFonts w:hint="eastAsia" w:ascii="Times New Roman" w:hAnsi="Times New Roman" w:cs="Times New Roman"/>
          <w:sz w:val="32"/>
          <w:szCs w:val="32"/>
          <w:lang w:val="en-US" w:eastAsia="zh-CN"/>
        </w:rPr>
        <w:fldChar w:fldCharType="end"/>
      </w:r>
    </w:p>
    <w:p w14:paraId="28D8A338">
      <w:pPr>
        <w:numPr>
          <w:ilvl w:val="0"/>
          <w:numId w:val="0"/>
        </w:numPr>
        <w:spacing w:line="560" w:lineRule="exact"/>
        <w:ind w:firstLine="640" w:firstLineChars="200"/>
        <w:rPr>
          <w:rFonts w:hint="eastAsia" w:ascii="Times New Roman" w:hAnsi="Times New Roman" w:eastAsia="方正仿宋_GBK"/>
          <w:bCs/>
          <w:color w:val="000000" w:themeColor="text1"/>
          <w:kern w:val="0"/>
          <w:sz w:val="32"/>
          <w:szCs w:val="32"/>
          <w:shd w:val="clear" w:color="auto" w:fill="FFFFFF"/>
          <w:lang w:val="en-US" w:eastAsia="zh-CN"/>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3.</w:t>
      </w:r>
      <w:r>
        <w:rPr>
          <w:rFonts w:hint="eastAsia" w:ascii="Times New Roman" w:hAnsi="Times New Roman" w:eastAsia="方正仿宋_GBK"/>
          <w:bCs/>
          <w:color w:val="000000" w:themeColor="text1"/>
          <w:kern w:val="0"/>
          <w:sz w:val="32"/>
          <w:szCs w:val="32"/>
          <w:shd w:val="clear" w:color="auto" w:fill="FFFFFF"/>
          <w:lang w:val="en-US" w:eastAsia="zh-CN"/>
          <w14:textFill>
            <w14:solidFill>
              <w14:schemeClr w14:val="tx1"/>
            </w14:solidFill>
          </w14:textFill>
        </w:rPr>
        <w:t>什么是监督执纪“四种形态”；</w:t>
      </w:r>
    </w:p>
    <w:p w14:paraId="46E2AFF4">
      <w:pPr>
        <w:spacing w:line="560" w:lineRule="exact"/>
        <w:ind w:firstLine="640" w:firstLineChars="200"/>
        <w:rPr>
          <w:rStyle w:val="11"/>
          <w:rFonts w:hint="eastAsia" w:ascii="Times New Roman" w:hAnsi="Times New Roman" w:cs="Times New Roman"/>
          <w:sz w:val="32"/>
          <w:szCs w:val="32"/>
          <w:lang w:val="en-US" w:eastAsia="zh-CN"/>
        </w:rPr>
      </w:pPr>
      <w:r>
        <w:rPr>
          <w:rStyle w:val="11"/>
          <w:rFonts w:hint="eastAsia" w:ascii="Times New Roman" w:hAnsi="Times New Roman" w:cs="Times New Roman"/>
          <w:sz w:val="32"/>
          <w:szCs w:val="32"/>
          <w:lang w:val="en-US" w:eastAsia="zh-CN"/>
        </w:rPr>
        <w:fldChar w:fldCharType="begin"/>
      </w:r>
      <w:r>
        <w:rPr>
          <w:rStyle w:val="11"/>
          <w:rFonts w:hint="eastAsia" w:ascii="Times New Roman" w:hAnsi="Times New Roman" w:cs="Times New Roman"/>
          <w:sz w:val="32"/>
          <w:szCs w:val="32"/>
          <w:lang w:val="en-US" w:eastAsia="zh-CN"/>
        </w:rPr>
        <w:instrText xml:space="preserve"> HYPERLINK "https://www.12371.cn/2024/06/17/ARTI1718618145384440.shtml" </w:instrText>
      </w:r>
      <w:r>
        <w:rPr>
          <w:rStyle w:val="11"/>
          <w:rFonts w:hint="eastAsia" w:ascii="Times New Roman" w:hAnsi="Times New Roman" w:cs="Times New Roman"/>
          <w:sz w:val="32"/>
          <w:szCs w:val="32"/>
          <w:lang w:val="en-US" w:eastAsia="zh-CN"/>
        </w:rPr>
        <w:fldChar w:fldCharType="separate"/>
      </w:r>
      <w:r>
        <w:rPr>
          <w:rStyle w:val="11"/>
          <w:rFonts w:hint="eastAsia" w:ascii="Times New Roman" w:hAnsi="Times New Roman" w:cs="Times New Roman"/>
          <w:sz w:val="32"/>
          <w:szCs w:val="32"/>
          <w:lang w:val="en-US" w:eastAsia="zh-CN"/>
        </w:rPr>
        <w:t>https://www.12371.cn/2024/06/17/ARTI1718618145384440.shtml</w:t>
      </w:r>
      <w:r>
        <w:rPr>
          <w:rStyle w:val="11"/>
          <w:rFonts w:hint="eastAsia" w:ascii="Times New Roman" w:hAnsi="Times New Roman" w:cs="Times New Roman"/>
          <w:sz w:val="32"/>
          <w:szCs w:val="32"/>
          <w:lang w:val="en-US" w:eastAsia="zh-CN"/>
        </w:rPr>
        <w:fldChar w:fldCharType="end"/>
      </w:r>
    </w:p>
    <w:p w14:paraId="073F7C06">
      <w:pPr>
        <w:pStyle w:val="2"/>
        <w:keepNext w:val="0"/>
        <w:keepLines w:val="0"/>
        <w:widowControl/>
        <w:numPr>
          <w:ilvl w:val="0"/>
          <w:numId w:val="0"/>
        </w:numPr>
        <w:suppressLineNumbers w:val="0"/>
        <w:spacing w:afterAutospacing="0"/>
        <w:ind w:firstLine="640" w:firstLineChars="200"/>
        <w:jc w:val="distribute"/>
        <w:rPr>
          <w:rFonts w:hint="default"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default" w:ascii="Times New Roman" w:hAnsi="Times New Roman" w:eastAsia="方正仿宋_GBK" w:cs="Times New Roman"/>
          <w:b w:val="0"/>
          <w:bCs/>
          <w:color w:val="000000" w:themeColor="text1"/>
          <w:kern w:val="0"/>
          <w:sz w:val="32"/>
          <w:szCs w:val="32"/>
          <w:shd w:val="clear" w:fill="FFFFFF"/>
          <w:lang w:val="en-US" w:eastAsia="zh-CN" w:bidi="ar-SA"/>
          <w14:textFill>
            <w14:solidFill>
              <w14:schemeClr w14:val="tx1"/>
            </w14:solidFill>
          </w14:textFill>
        </w:rPr>
        <w:t>4.</w:t>
      </w: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习近平对旅游工作作出重要指示强调 着力完善现代旅游业体系加快建设旅游强国推动旅游业高质量发展行稳致远</w:t>
      </w:r>
    </w:p>
    <w:p w14:paraId="78F0B116">
      <w:pPr>
        <w:spacing w:beforeAutospacing="0" w:line="560" w:lineRule="exact"/>
        <w:ind w:firstLine="640" w:firstLineChars="200"/>
        <w:rPr>
          <w:rStyle w:val="11"/>
          <w:rFonts w:hint="default" w:ascii="Times New Roman" w:hAnsi="Times New Roman" w:eastAsia="宋体" w:cs="Times New Roman"/>
          <w:sz w:val="32"/>
          <w:szCs w:val="32"/>
          <w:lang w:val="en-US" w:eastAsia="zh-CN"/>
        </w:rPr>
      </w:pPr>
      <w:r>
        <w:rPr>
          <w:rStyle w:val="11"/>
          <w:rFonts w:hint="eastAsia" w:ascii="Times New Roman" w:hAnsi="Times New Roman" w:eastAsia="宋体" w:cs="Times New Roman"/>
          <w:sz w:val="32"/>
          <w:szCs w:val="32"/>
          <w:lang w:val="en-US" w:eastAsia="zh-CN"/>
        </w:rPr>
        <w:fldChar w:fldCharType="begin"/>
      </w:r>
      <w:r>
        <w:rPr>
          <w:rStyle w:val="11"/>
          <w:rFonts w:hint="eastAsia" w:ascii="Times New Roman" w:hAnsi="Times New Roman" w:eastAsia="宋体" w:cs="Times New Roman"/>
          <w:sz w:val="32"/>
          <w:szCs w:val="32"/>
          <w:lang w:val="en-US" w:eastAsia="zh-CN"/>
        </w:rPr>
        <w:instrText xml:space="preserve"> HYPERLINK "https://www.12371.cn/2024/05/17/ARTI1715949888705769.shtml" </w:instrText>
      </w:r>
      <w:r>
        <w:rPr>
          <w:rStyle w:val="11"/>
          <w:rFonts w:hint="eastAsia" w:ascii="Times New Roman" w:hAnsi="Times New Roman" w:eastAsia="宋体" w:cs="Times New Roman"/>
          <w:sz w:val="32"/>
          <w:szCs w:val="32"/>
          <w:lang w:val="en-US" w:eastAsia="zh-CN"/>
        </w:rPr>
        <w:fldChar w:fldCharType="separate"/>
      </w:r>
      <w:r>
        <w:rPr>
          <w:rStyle w:val="11"/>
          <w:rFonts w:hint="eastAsia" w:ascii="Times New Roman" w:hAnsi="Times New Roman" w:eastAsia="宋体" w:cs="Times New Roman"/>
          <w:sz w:val="32"/>
          <w:szCs w:val="32"/>
          <w:lang w:val="en-US" w:eastAsia="zh-CN"/>
        </w:rPr>
        <w:t>https://www.12371.cn/2024/05/17/ARTI1715949888705769.shtml</w:t>
      </w:r>
      <w:r>
        <w:rPr>
          <w:rStyle w:val="11"/>
          <w:rFonts w:hint="eastAsia" w:ascii="Times New Roman" w:hAnsi="Times New Roman" w:eastAsia="宋体" w:cs="Times New Roman"/>
          <w:sz w:val="32"/>
          <w:szCs w:val="32"/>
          <w:lang w:val="en-US" w:eastAsia="zh-CN"/>
        </w:rPr>
        <w:fldChar w:fldCharType="end"/>
      </w:r>
    </w:p>
    <w:p w14:paraId="4A11D5EB">
      <w:pPr>
        <w:spacing w:line="560" w:lineRule="exact"/>
        <w:ind w:firstLine="640" w:firstLineChars="200"/>
        <w:jc w:val="left"/>
        <w:rPr>
          <w:rFonts w:ascii="Times New Roman" w:hAnsi="Times New Roman" w:eastAsia="方正黑体_GBK"/>
          <w:color w:val="333333"/>
          <w:sz w:val="32"/>
          <w:szCs w:val="32"/>
          <w:shd w:val="clear" w:color="auto" w:fill="FFFFFF"/>
        </w:rPr>
      </w:pPr>
      <w:r>
        <w:rPr>
          <w:rFonts w:ascii="Times New Roman" w:hAnsi="Times New Roman" w:eastAsia="方正黑体_GBK"/>
          <w:color w:val="333333"/>
          <w:sz w:val="32"/>
          <w:szCs w:val="32"/>
          <w:shd w:val="clear" w:color="auto" w:fill="FFFFFF"/>
        </w:rPr>
        <w:t>三、有关要求</w:t>
      </w:r>
    </w:p>
    <w:p w14:paraId="04FCAEC1">
      <w:pPr>
        <w:pStyle w:val="6"/>
        <w:widowControl/>
        <w:spacing w:beforeAutospacing="0" w:afterAutospacing="0" w:line="560" w:lineRule="exact"/>
        <w:ind w:firstLine="640" w:firstLineChars="200"/>
        <w:jc w:val="both"/>
        <w:rPr>
          <w:rFonts w:ascii="Times New Roman" w:hAnsi="Times New Roman" w:eastAsia="方正仿宋_GBK"/>
          <w:color w:val="000000"/>
          <w:sz w:val="32"/>
          <w:szCs w:val="32"/>
          <w:shd w:val="clear" w:color="auto" w:fill="FFFFFF"/>
        </w:rPr>
      </w:pPr>
      <w:r>
        <w:rPr>
          <w:rFonts w:ascii="Times New Roman" w:hAnsi="Times New Roman" w:eastAsia="方正仿宋_GBK"/>
          <w:kern w:val="2"/>
          <w:sz w:val="32"/>
          <w:szCs w:val="32"/>
        </w:rPr>
        <w:t>1</w:t>
      </w:r>
      <w:r>
        <w:rPr>
          <w:rFonts w:ascii="Times New Roman" w:hAnsi="Times New Roman" w:eastAsia="方正仿宋_GBK"/>
          <w:color w:val="000000"/>
          <w:sz w:val="32"/>
          <w:szCs w:val="32"/>
          <w:shd w:val="clear" w:color="auto" w:fill="FFFFFF"/>
        </w:rPr>
        <w:t>.此次教职工政治理论学习采取集中学习的方式，请各二级党组织认真组织、精心准备，确保人员、场地、内容</w:t>
      </w:r>
      <w:r>
        <w:rPr>
          <w:rFonts w:hint="eastAsia" w:ascii="Times New Roman" w:hAnsi="Times New Roman" w:eastAsia="方正仿宋_GBK"/>
          <w:color w:val="000000"/>
          <w:sz w:val="32"/>
          <w:szCs w:val="32"/>
          <w:shd w:val="clear" w:color="auto" w:fill="FFFFFF"/>
          <w:lang w:eastAsia="zh-CN"/>
        </w:rPr>
        <w:t>“</w:t>
      </w:r>
      <w:r>
        <w:rPr>
          <w:rFonts w:ascii="Times New Roman" w:hAnsi="Times New Roman" w:eastAsia="方正仿宋_GBK"/>
          <w:color w:val="000000"/>
          <w:sz w:val="32"/>
          <w:szCs w:val="32"/>
          <w:shd w:val="clear" w:color="auto" w:fill="FFFFFF"/>
        </w:rPr>
        <w:t>三到位</w:t>
      </w:r>
      <w:r>
        <w:rPr>
          <w:rFonts w:hint="eastAsia" w:ascii="Times New Roman" w:hAnsi="Times New Roman" w:eastAsia="方正仿宋_GBK"/>
          <w:color w:val="000000"/>
          <w:sz w:val="32"/>
          <w:szCs w:val="32"/>
          <w:shd w:val="clear" w:color="auto" w:fill="FFFFFF"/>
          <w:lang w:eastAsia="zh-CN"/>
        </w:rPr>
        <w:t>”</w:t>
      </w:r>
      <w:r>
        <w:rPr>
          <w:rFonts w:ascii="Times New Roman" w:hAnsi="Times New Roman" w:eastAsia="方正仿宋_GBK"/>
          <w:color w:val="000000"/>
          <w:sz w:val="32"/>
          <w:szCs w:val="32"/>
          <w:shd w:val="clear" w:color="auto" w:fill="FFFFFF"/>
        </w:rPr>
        <w:t>，做到学深悟透、学有所获，学习后在部门网站上进行新闻报道。</w:t>
      </w:r>
    </w:p>
    <w:p w14:paraId="667CD0B4">
      <w:pPr>
        <w:pStyle w:val="6"/>
        <w:widowControl/>
        <w:spacing w:beforeAutospacing="0" w:afterAutospacing="0" w:line="560" w:lineRule="exact"/>
        <w:ind w:firstLine="640" w:firstLineChars="200"/>
        <w:jc w:val="both"/>
        <w:rPr>
          <w:rFonts w:ascii="Times New Roman" w:hAnsi="Times New Roman" w:eastAsia="方正仿宋_GBK"/>
          <w:color w:val="000000"/>
          <w:sz w:val="32"/>
          <w:szCs w:val="32"/>
          <w:shd w:val="clear" w:color="auto" w:fill="FFFFFF"/>
        </w:rPr>
      </w:pPr>
      <w:r>
        <w:rPr>
          <w:rFonts w:ascii="Times New Roman" w:hAnsi="Times New Roman" w:eastAsia="方正仿宋_GBK"/>
          <w:kern w:val="2"/>
          <w:sz w:val="32"/>
          <w:szCs w:val="32"/>
        </w:rPr>
        <w:t>2</w:t>
      </w:r>
      <w:r>
        <w:rPr>
          <w:rFonts w:ascii="Times New Roman" w:hAnsi="Times New Roman" w:eastAsia="方正仿宋_GBK"/>
          <w:color w:val="000000"/>
          <w:sz w:val="32"/>
          <w:szCs w:val="32"/>
          <w:shd w:val="clear" w:color="auto" w:fill="FFFFFF"/>
        </w:rPr>
        <w:t>.请各二级党组织于学习结束后，填写《教职工政治理论学习情况报告表》，于</w:t>
      </w:r>
      <w:r>
        <w:rPr>
          <w:rFonts w:hint="eastAsia" w:ascii="Times New Roman" w:hAnsi="Times New Roman" w:eastAsia="方正仿宋_GBK"/>
          <w:color w:val="000000"/>
          <w:sz w:val="32"/>
          <w:szCs w:val="32"/>
          <w:shd w:val="clear" w:color="auto" w:fill="FFFFFF"/>
          <w:lang w:val="en-US" w:eastAsia="zh-CN"/>
        </w:rPr>
        <w:t>6</w:t>
      </w:r>
      <w:r>
        <w:rPr>
          <w:rFonts w:ascii="Times New Roman" w:hAnsi="Times New Roman" w:eastAsia="方正仿宋_GBK"/>
          <w:color w:val="000000"/>
          <w:sz w:val="32"/>
          <w:szCs w:val="32"/>
          <w:shd w:val="clear" w:color="auto" w:fill="FFFFFF"/>
        </w:rPr>
        <w:t>月</w:t>
      </w:r>
      <w:r>
        <w:rPr>
          <w:rFonts w:hint="eastAsia" w:ascii="Times New Roman" w:hAnsi="Times New Roman" w:eastAsia="方正仿宋_GBK"/>
          <w:color w:val="000000"/>
          <w:sz w:val="32"/>
          <w:szCs w:val="32"/>
          <w:shd w:val="clear" w:color="auto" w:fill="FFFFFF"/>
        </w:rPr>
        <w:t>30</w:t>
      </w:r>
      <w:r>
        <w:rPr>
          <w:rFonts w:ascii="Times New Roman" w:hAnsi="Times New Roman" w:eastAsia="方正仿宋_GBK"/>
          <w:color w:val="000000"/>
          <w:sz w:val="32"/>
          <w:szCs w:val="32"/>
          <w:shd w:val="clear" w:color="auto" w:fill="FFFFFF"/>
        </w:rPr>
        <w:t>日前将纸质版交至组织部办公室</w:t>
      </w:r>
      <w:r>
        <w:rPr>
          <w:rFonts w:hint="eastAsia" w:ascii="Times New Roman" w:hAnsi="Times New Roman" w:eastAsia="方正仿宋_GBK"/>
          <w:color w:val="000000"/>
          <w:sz w:val="32"/>
          <w:szCs w:val="32"/>
          <w:shd w:val="clear" w:color="auto" w:fill="FFFFFF"/>
          <w:lang w:val="en-US" w:eastAsia="zh-CN"/>
        </w:rPr>
        <w:t>王爽</w:t>
      </w:r>
      <w:bookmarkStart w:id="0" w:name="_GoBack"/>
      <w:bookmarkEnd w:id="0"/>
      <w:r>
        <w:rPr>
          <w:rFonts w:ascii="Times New Roman" w:hAnsi="Times New Roman" w:eastAsia="方正仿宋_GBK"/>
          <w:color w:val="000000"/>
          <w:sz w:val="32"/>
          <w:szCs w:val="32"/>
          <w:shd w:val="clear" w:color="auto" w:fill="FFFFFF"/>
        </w:rPr>
        <w:t>处（办公楼四楼）。</w:t>
      </w:r>
    </w:p>
    <w:p w14:paraId="0D5975EA">
      <w:pPr>
        <w:pStyle w:val="6"/>
        <w:widowControl/>
        <w:spacing w:beforeAutospacing="0" w:afterAutospacing="0" w:line="560" w:lineRule="exact"/>
        <w:ind w:firstLine="640" w:firstLineChars="200"/>
        <w:jc w:val="both"/>
        <w:rPr>
          <w:rFonts w:ascii="Times New Roman" w:hAnsi="Times New Roman" w:eastAsia="方正仿宋_GBK"/>
          <w:color w:val="FF0000"/>
          <w:sz w:val="32"/>
          <w:szCs w:val="32"/>
          <w:shd w:val="clear" w:color="auto" w:fill="FFFFFF"/>
        </w:rPr>
      </w:pPr>
      <w:r>
        <w:rPr>
          <w:rFonts w:ascii="Times New Roman" w:hAnsi="Times New Roman" w:eastAsia="方正仿宋_GBK"/>
          <w:color w:val="FF0000"/>
          <w:kern w:val="2"/>
          <w:sz w:val="32"/>
          <w:szCs w:val="32"/>
        </w:rPr>
        <w:t>3</w:t>
      </w:r>
      <w:r>
        <w:rPr>
          <w:rFonts w:ascii="Times New Roman" w:hAnsi="Times New Roman" w:eastAsia="方正仿宋_GBK"/>
          <w:color w:val="FF0000"/>
          <w:sz w:val="32"/>
          <w:szCs w:val="32"/>
          <w:shd w:val="clear" w:color="auto" w:fill="FFFFFF"/>
        </w:rPr>
        <w:t>.有关学习资料请在组织宣传部网站“理论学习”栏和工作群下载。</w:t>
      </w:r>
    </w:p>
    <w:p w14:paraId="0A4D9B92">
      <w:pPr>
        <w:pStyle w:val="6"/>
        <w:widowControl/>
        <w:spacing w:beforeAutospacing="0" w:afterAutospacing="0" w:line="560" w:lineRule="exact"/>
        <w:ind w:firstLine="640" w:firstLineChars="200"/>
        <w:jc w:val="both"/>
        <w:rPr>
          <w:rFonts w:ascii="Times New Roman" w:hAnsi="Times New Roman" w:eastAsia="方正仿宋_GBK"/>
          <w:color w:val="000000"/>
          <w:sz w:val="32"/>
          <w:szCs w:val="32"/>
          <w:shd w:val="clear" w:color="auto" w:fill="FFFFFF"/>
        </w:rPr>
      </w:pPr>
      <w:r>
        <w:rPr>
          <w:rFonts w:ascii="Times New Roman" w:hAnsi="Times New Roman" w:eastAsia="方正仿宋_GBK"/>
          <w:color w:val="FF0000"/>
          <w:kern w:val="2"/>
          <w:sz w:val="32"/>
          <w:szCs w:val="32"/>
        </w:rPr>
        <w:t>4.</w:t>
      </w:r>
      <w:r>
        <w:rPr>
          <w:rFonts w:ascii="Times New Roman" w:hAnsi="Times New Roman" w:eastAsia="方正仿宋_GBK"/>
          <w:color w:val="FF0000"/>
          <w:sz w:val="32"/>
          <w:szCs w:val="32"/>
          <w:shd w:val="clear" w:color="auto" w:fill="FFFFFF"/>
        </w:rPr>
        <w:t>教职工政治理论学习情况报告表见附件1</w:t>
      </w:r>
      <w:r>
        <w:rPr>
          <w:rFonts w:ascii="Times New Roman" w:hAnsi="Times New Roman" w:eastAsia="方正仿宋_GBK"/>
          <w:color w:val="000000"/>
          <w:sz w:val="32"/>
          <w:szCs w:val="32"/>
          <w:shd w:val="clear" w:color="auto" w:fill="FFFFFF"/>
        </w:rPr>
        <w:t>。</w:t>
      </w:r>
    </w:p>
    <w:p w14:paraId="7F7201E1">
      <w:pPr>
        <w:pStyle w:val="6"/>
        <w:widowControl/>
        <w:spacing w:beforeAutospacing="0" w:afterAutospacing="0" w:line="560" w:lineRule="exact"/>
        <w:ind w:firstLine="640" w:firstLineChars="200"/>
        <w:jc w:val="both"/>
        <w:rPr>
          <w:rFonts w:ascii="Times New Roman" w:hAnsi="Times New Roman" w:eastAsia="方正仿宋_GBK"/>
          <w:color w:val="000000"/>
          <w:sz w:val="32"/>
          <w:szCs w:val="32"/>
          <w:shd w:val="clear" w:color="auto" w:fill="FFFFFF"/>
        </w:rPr>
      </w:pPr>
    </w:p>
    <w:p w14:paraId="36EE4F09">
      <w:pPr>
        <w:pStyle w:val="6"/>
        <w:widowControl/>
        <w:spacing w:beforeAutospacing="0" w:afterAutospacing="0" w:line="560" w:lineRule="exact"/>
        <w:ind w:firstLine="640" w:firstLineChars="200"/>
        <w:jc w:val="both"/>
        <w:rPr>
          <w:rFonts w:ascii="Times New Roman" w:hAnsi="Times New Roman" w:eastAsia="方正仿宋_GBK"/>
          <w:color w:val="000000"/>
          <w:sz w:val="32"/>
          <w:szCs w:val="32"/>
          <w:shd w:val="clear" w:color="auto" w:fill="FFFFFF"/>
        </w:rPr>
      </w:pPr>
      <w:r>
        <w:rPr>
          <w:rFonts w:ascii="Times New Roman" w:hAnsi="Times New Roman" w:eastAsia="方正仿宋_GBK"/>
          <w:color w:val="000000"/>
          <w:sz w:val="32"/>
          <w:szCs w:val="32"/>
          <w:shd w:val="clear" w:color="auto" w:fill="FFFFFF"/>
        </w:rPr>
        <w:t xml:space="preserve">联系人：苟兴成  </w:t>
      </w:r>
      <w:r>
        <w:rPr>
          <w:rFonts w:ascii="Times New Roman" w:hAnsi="Times New Roman" w:eastAsia="方正仿宋_GBK"/>
          <w:kern w:val="2"/>
          <w:sz w:val="32"/>
          <w:szCs w:val="32"/>
        </w:rPr>
        <w:t xml:space="preserve"> 43793167</w:t>
      </w:r>
    </w:p>
    <w:p w14:paraId="2A574B99">
      <w:pPr>
        <w:pStyle w:val="6"/>
        <w:widowControl/>
        <w:spacing w:beforeAutospacing="0" w:afterAutospacing="0" w:line="560" w:lineRule="exact"/>
        <w:ind w:firstLine="640" w:firstLineChars="200"/>
        <w:jc w:val="both"/>
        <w:rPr>
          <w:rFonts w:ascii="Times New Roman" w:hAnsi="Times New Roman" w:eastAsia="方正仿宋_GBK"/>
          <w:color w:val="000000"/>
          <w:sz w:val="32"/>
          <w:szCs w:val="32"/>
          <w:shd w:val="clear" w:color="auto" w:fill="FFFFFF"/>
        </w:rPr>
      </w:pPr>
    </w:p>
    <w:p w14:paraId="6D1BD997">
      <w:pPr>
        <w:pStyle w:val="6"/>
        <w:widowControl/>
        <w:spacing w:beforeAutospacing="0" w:afterAutospacing="0" w:line="560" w:lineRule="exact"/>
        <w:ind w:firstLine="640" w:firstLineChars="200"/>
        <w:jc w:val="both"/>
        <w:rPr>
          <w:rFonts w:ascii="Times New Roman" w:hAnsi="Times New Roman" w:eastAsia="方正仿宋_GBK"/>
          <w:color w:val="000000"/>
          <w:sz w:val="32"/>
          <w:szCs w:val="32"/>
          <w:shd w:val="clear" w:color="auto" w:fill="FFFFFF"/>
        </w:rPr>
      </w:pPr>
    </w:p>
    <w:p w14:paraId="123DB187">
      <w:pPr>
        <w:pStyle w:val="6"/>
        <w:widowControl/>
        <w:spacing w:beforeAutospacing="0" w:afterAutospacing="0" w:line="560" w:lineRule="exact"/>
        <w:ind w:right="920" w:rightChars="438" w:firstLine="640" w:firstLineChars="200"/>
        <w:jc w:val="right"/>
        <w:rPr>
          <w:rFonts w:ascii="Times New Roman" w:hAnsi="Times New Roman" w:eastAsia="方正仿宋_GBK"/>
          <w:color w:val="000000"/>
          <w:sz w:val="32"/>
          <w:szCs w:val="32"/>
          <w:shd w:val="clear" w:color="auto" w:fill="FFFFFF"/>
        </w:rPr>
      </w:pPr>
      <w:r>
        <w:rPr>
          <w:rFonts w:ascii="Times New Roman" w:hAnsi="Times New Roman" w:eastAsia="方正仿宋_GBK"/>
          <w:color w:val="000000"/>
          <w:sz w:val="32"/>
          <w:szCs w:val="32"/>
          <w:shd w:val="clear" w:color="auto" w:fill="FFFFFF"/>
        </w:rPr>
        <w:t>党委</w:t>
      </w:r>
      <w:r>
        <w:rPr>
          <w:rFonts w:hint="eastAsia" w:ascii="Times New Roman" w:hAnsi="Times New Roman" w:eastAsia="方正仿宋_GBK"/>
          <w:color w:val="000000"/>
          <w:sz w:val="32"/>
          <w:szCs w:val="32"/>
          <w:shd w:val="clear" w:color="auto" w:fill="FFFFFF"/>
        </w:rPr>
        <w:t>宣传部</w:t>
      </w:r>
    </w:p>
    <w:p w14:paraId="333ADBB1">
      <w:pPr>
        <w:pStyle w:val="6"/>
        <w:widowControl/>
        <w:spacing w:beforeAutospacing="0" w:afterAutospacing="0" w:line="560" w:lineRule="exact"/>
        <w:ind w:right="420" w:rightChars="200" w:firstLine="640" w:firstLineChars="200"/>
        <w:jc w:val="right"/>
        <w:rPr>
          <w:rFonts w:ascii="Times New Roman" w:hAnsi="Times New Roman" w:eastAsia="方正仿宋_GBK"/>
          <w:sz w:val="32"/>
          <w:szCs w:val="32"/>
        </w:rPr>
      </w:pPr>
      <w:r>
        <w:rPr>
          <w:rFonts w:ascii="Times New Roman" w:hAnsi="Times New Roman" w:eastAsia="方正仿宋_GBK"/>
          <w:color w:val="000000"/>
          <w:sz w:val="32"/>
          <w:szCs w:val="32"/>
          <w:shd w:val="clear" w:color="auto" w:fill="FFFFFF"/>
        </w:rPr>
        <w:t>2024年</w:t>
      </w:r>
      <w:r>
        <w:rPr>
          <w:rFonts w:hint="eastAsia" w:ascii="Times New Roman" w:hAnsi="Times New Roman" w:eastAsia="方正仿宋_GBK"/>
          <w:color w:val="000000"/>
          <w:sz w:val="32"/>
          <w:szCs w:val="32"/>
          <w:shd w:val="clear" w:color="auto" w:fill="FFFFFF"/>
          <w:lang w:val="en-US" w:eastAsia="zh-CN"/>
        </w:rPr>
        <w:t>6</w:t>
      </w:r>
      <w:r>
        <w:rPr>
          <w:rFonts w:ascii="Times New Roman" w:hAnsi="Times New Roman" w:eastAsia="方正仿宋_GBK"/>
          <w:color w:val="000000"/>
          <w:sz w:val="32"/>
          <w:szCs w:val="32"/>
          <w:shd w:val="clear" w:color="auto" w:fill="FFFFFF"/>
        </w:rPr>
        <w:t>月</w:t>
      </w:r>
      <w:r>
        <w:rPr>
          <w:rFonts w:hint="eastAsia" w:ascii="Times New Roman" w:hAnsi="Times New Roman" w:eastAsia="方正仿宋_GBK"/>
          <w:color w:val="000000"/>
          <w:sz w:val="32"/>
          <w:szCs w:val="32"/>
          <w:shd w:val="clear" w:color="auto" w:fill="FFFFFF"/>
        </w:rPr>
        <w:t>30</w:t>
      </w:r>
      <w:r>
        <w:rPr>
          <w:rFonts w:ascii="Times New Roman" w:hAnsi="Times New Roman" w:eastAsia="方正仿宋_GBK"/>
          <w:color w:val="000000"/>
          <w:sz w:val="32"/>
          <w:szCs w:val="32"/>
          <w:shd w:val="clear" w:color="auto" w:fill="FFFFFF"/>
        </w:rPr>
        <w:t>日</w:t>
      </w:r>
    </w:p>
    <w:p w14:paraId="0541EABB">
      <w:pPr>
        <w:spacing w:line="600" w:lineRule="exact"/>
        <w:rPr>
          <w:rStyle w:val="11"/>
          <w:rFonts w:ascii="Times New Roman" w:hAnsi="Times New Roman" w:eastAsia="方正仿宋_GBK"/>
          <w:sz w:val="32"/>
          <w:szCs w:val="32"/>
        </w:rPr>
      </w:pPr>
    </w:p>
    <w:sectPr>
      <w:pgSz w:w="11906" w:h="16838"/>
      <w:pgMar w:top="2154" w:right="1474" w:bottom="1984"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2000000000000000000"/>
    <w:charset w:val="86"/>
    <w:family w:val="auto"/>
    <w:pitch w:val="default"/>
    <w:sig w:usb0="A00002BF" w:usb1="38CF7CFA" w:usb2="00082016" w:usb3="00000000" w:csb0="00040001" w:csb1="00000000"/>
  </w:font>
  <w:font w:name="方正小标宋_GBK">
    <w:panose1 w:val="02000000000000000000"/>
    <w:charset w:val="86"/>
    <w:family w:val="auto"/>
    <w:pitch w:val="default"/>
    <w:sig w:usb0="A00002BF" w:usb1="38CF7CFA" w:usb2="00082016" w:usb3="00000000" w:csb0="00040001"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2NzBhNzIyY2NhODRkMzdhMzAxNGJiYzUzNTk4OTUifQ=="/>
  </w:docVars>
  <w:rsids>
    <w:rsidRoot w:val="009A70A7"/>
    <w:rsid w:val="00112BBD"/>
    <w:rsid w:val="00727A33"/>
    <w:rsid w:val="00904E91"/>
    <w:rsid w:val="009A70A7"/>
    <w:rsid w:val="0B51500C"/>
    <w:rsid w:val="10617F28"/>
    <w:rsid w:val="1EBC4950"/>
    <w:rsid w:val="2053086A"/>
    <w:rsid w:val="21EE7601"/>
    <w:rsid w:val="261F2D55"/>
    <w:rsid w:val="2FC37C63"/>
    <w:rsid w:val="31C572CA"/>
    <w:rsid w:val="36D25EFD"/>
    <w:rsid w:val="441F7E3D"/>
    <w:rsid w:val="483022E7"/>
    <w:rsid w:val="4A8202EA"/>
    <w:rsid w:val="4AF4465E"/>
    <w:rsid w:val="5BF8682E"/>
    <w:rsid w:val="60026C5B"/>
    <w:rsid w:val="668E47F4"/>
    <w:rsid w:val="76967C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0"/>
    <w:pPr>
      <w:spacing w:beforeAutospacing="1" w:afterAutospacing="1"/>
      <w:jc w:val="left"/>
      <w:outlineLvl w:val="0"/>
    </w:pPr>
    <w:rPr>
      <w:rFonts w:hint="eastAsia" w:ascii="宋体" w:hAnsi="宋体"/>
      <w:b/>
      <w:bCs/>
      <w:kern w:val="44"/>
      <w:sz w:val="48"/>
      <w:szCs w:val="48"/>
    </w:rPr>
  </w:style>
  <w:style w:type="paragraph" w:styleId="3">
    <w:name w:val="heading 2"/>
    <w:basedOn w:val="1"/>
    <w:next w:val="1"/>
    <w:autoRedefine/>
    <w:semiHidden/>
    <w:unhideWhenUsed/>
    <w:qFormat/>
    <w:uiPriority w:val="0"/>
    <w:pPr>
      <w:spacing w:beforeAutospacing="1" w:afterAutospacing="1"/>
      <w:jc w:val="left"/>
      <w:outlineLvl w:val="1"/>
    </w:pPr>
    <w:rPr>
      <w:rFonts w:hint="eastAsia" w:ascii="宋体" w:hAnsi="宋体"/>
      <w:b/>
      <w:bCs/>
      <w:kern w:val="0"/>
      <w:sz w:val="36"/>
      <w:szCs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autoRedefine/>
    <w:qFormat/>
    <w:uiPriority w:val="99"/>
    <w:pPr>
      <w:spacing w:beforeAutospacing="1" w:afterAutospacing="1"/>
      <w:jc w:val="left"/>
    </w:pPr>
    <w:rPr>
      <w:kern w:val="0"/>
      <w:sz w:val="24"/>
    </w:rPr>
  </w:style>
  <w:style w:type="character" w:styleId="9">
    <w:name w:val="Strong"/>
    <w:basedOn w:val="8"/>
    <w:autoRedefine/>
    <w:qFormat/>
    <w:uiPriority w:val="0"/>
    <w:rPr>
      <w:b/>
    </w:rPr>
  </w:style>
  <w:style w:type="character" w:styleId="10">
    <w:name w:val="FollowedHyperlink"/>
    <w:qFormat/>
    <w:uiPriority w:val="0"/>
    <w:rPr>
      <w:rFonts w:ascii="Times New Roman" w:hAnsi="Times New Roman" w:eastAsia="方正仿宋_GBK" w:cs="Times New Roman"/>
      <w:bCs/>
      <w:color w:val="000000" w:themeColor="text1"/>
      <w:kern w:val="0"/>
      <w:sz w:val="32"/>
      <w:szCs w:val="32"/>
      <w:u w:val="none"/>
      <w:shd w:val="clear" w:color="auto" w:fill="FFFFFF"/>
      <w:lang w:val="en-US" w:eastAsia="zh-CN" w:bidi="ar-SA"/>
      <w14:textFill>
        <w14:solidFill>
          <w14:schemeClr w14:val="tx1"/>
        </w14:solidFill>
      </w14:textFill>
    </w:rPr>
  </w:style>
  <w:style w:type="character" w:styleId="11">
    <w:name w:val="Hyperlink"/>
    <w:basedOn w:val="8"/>
    <w:autoRedefine/>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629</Words>
  <Characters>1233</Characters>
  <Lines>4</Lines>
  <Paragraphs>1</Paragraphs>
  <TotalTime>3</TotalTime>
  <ScaleCrop>false</ScaleCrop>
  <LinksUpToDate>false</LinksUpToDate>
  <CharactersWithSpaces>1238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2024-03-31T08:47:00Z</dcterms:created>
  <dc:creator>25028</dc:creator>
  <cp:lastModifiedBy>羡祭--慎独</cp:lastModifiedBy>
  <dcterms:modified xsi:type="dcterms:W3CDTF">2024-06-19T02:06:38Z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AAF9AE813B044C7CA5DE3DDD7A65DFAD_12</vt:lpwstr>
  </property>
</Properties>
</file>