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39A8D">
      <w:pPr>
        <w:pStyle w:val="2"/>
        <w:widowControl/>
        <w:spacing w:beforeAutospacing="0" w:after="939" w:afterLines="301" w:afterAutospacing="0" w:line="600" w:lineRule="exact"/>
        <w:jc w:val="center"/>
        <w:rPr>
          <w:rFonts w:ascii="Times New Roman" w:hAnsi="Times New Roman"/>
        </w:rPr>
      </w:pPr>
      <w:r>
        <w:rPr>
          <w:rFonts w:ascii="Times New Roman" w:hAnsi="Times New Roman" w:eastAsia="方正小标宋_GBK" w:cs="方正小标宋_GBK"/>
          <w:b w:val="0"/>
          <w:bCs w:val="0"/>
          <w:sz w:val="44"/>
          <w:szCs w:val="44"/>
          <w:shd w:val="clear" w:color="auto" w:fill="FFFFFF"/>
        </w:rPr>
        <w:t>关于</w:t>
      </w:r>
      <w:r>
        <w:rPr>
          <w:rFonts w:hint="default" w:ascii="Times New Roman" w:hAnsi="Times New Roman" w:eastAsia="方正小标宋_GBK"/>
          <w:b w:val="0"/>
          <w:bCs w:val="0"/>
          <w:sz w:val="44"/>
          <w:szCs w:val="44"/>
          <w:shd w:val="clear" w:color="auto" w:fill="FFFFFF"/>
        </w:rPr>
        <w:t>202</w:t>
      </w:r>
      <w:r>
        <w:rPr>
          <w:rFonts w:hint="eastAsia" w:ascii="Times New Roman" w:hAnsi="Times New Roman" w:eastAsia="方正小标宋_GBK"/>
          <w:b w:val="0"/>
          <w:bCs w:val="0"/>
          <w:sz w:val="44"/>
          <w:szCs w:val="44"/>
          <w:shd w:val="clear" w:color="auto" w:fill="FFFFFF"/>
          <w:lang w:val="en-US" w:eastAsia="zh-CN"/>
        </w:rPr>
        <w:t>5</w:t>
      </w:r>
      <w:r>
        <w:rPr>
          <w:rFonts w:ascii="Times New Roman" w:hAnsi="Times New Roman" w:eastAsia="方正小标宋_GBK" w:cs="方正小标宋_GBK"/>
          <w:b w:val="0"/>
          <w:bCs w:val="0"/>
          <w:sz w:val="44"/>
          <w:szCs w:val="44"/>
          <w:shd w:val="clear" w:color="auto" w:fill="FFFFFF"/>
        </w:rPr>
        <w:t>年</w:t>
      </w:r>
      <w:r>
        <w:rPr>
          <w:rFonts w:hint="eastAsia" w:ascii="Times New Roman" w:hAnsi="Times New Roman" w:eastAsia="方正小标宋_GBK" w:cs="方正小标宋_GBK"/>
          <w:b w:val="0"/>
          <w:bCs w:val="0"/>
          <w:sz w:val="44"/>
          <w:szCs w:val="44"/>
          <w:shd w:val="clear" w:color="auto" w:fill="FFFFFF"/>
          <w:lang w:val="en-US" w:eastAsia="zh-CN"/>
        </w:rPr>
        <w:t>2-3</w:t>
      </w:r>
      <w:r>
        <w:rPr>
          <w:rFonts w:ascii="Times New Roman" w:hAnsi="Times New Roman" w:eastAsia="方正小标宋_GBK" w:cs="方正小标宋_GBK"/>
          <w:b w:val="0"/>
          <w:bCs w:val="0"/>
          <w:sz w:val="44"/>
          <w:szCs w:val="44"/>
          <w:shd w:val="clear" w:color="auto" w:fill="FFFFFF"/>
        </w:rPr>
        <w:t>月教职工政治理论学习的通知</w:t>
      </w:r>
    </w:p>
    <w:p w14:paraId="16603B6D">
      <w:pPr>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各二级党组织：</w:t>
      </w:r>
    </w:p>
    <w:p w14:paraId="3B27220D">
      <w:pPr>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根据《中共重庆资源与环境保护职业学院委员会教职工政治理论学习实施意见》和学校工作安排，近期举行</w:t>
      </w:r>
      <w:r>
        <w:rPr>
          <w:rFonts w:ascii="Times New Roman" w:hAnsi="Times New Roman" w:eastAsia="方正仿宋_GBK"/>
          <w:sz w:val="32"/>
          <w:szCs w:val="32"/>
        </w:rPr>
        <w:t>202</w:t>
      </w:r>
      <w:r>
        <w:rPr>
          <w:rFonts w:hint="eastAsia" w:ascii="Times New Roman" w:hAnsi="Times New Roman" w:eastAsia="方正仿宋_GBK"/>
          <w:sz w:val="32"/>
          <w:szCs w:val="32"/>
          <w:lang w:val="en-US" w:eastAsia="zh-CN"/>
        </w:rPr>
        <w:t>5</w:t>
      </w:r>
      <w:r>
        <w:rPr>
          <w:rFonts w:hint="eastAsia" w:ascii="Times New Roman" w:hAnsi="Times New Roman" w:eastAsia="方正仿宋_GBK" w:cs="方正仿宋_GBK"/>
          <w:sz w:val="32"/>
          <w:szCs w:val="32"/>
        </w:rPr>
        <w:t>年</w:t>
      </w:r>
      <w:r>
        <w:rPr>
          <w:rFonts w:hint="eastAsia" w:ascii="Times New Roman" w:hAnsi="Times New Roman" w:eastAsia="方正仿宋_GBK" w:cs="方正仿宋_GBK"/>
          <w:sz w:val="32"/>
          <w:szCs w:val="32"/>
          <w:lang w:val="en-US" w:eastAsia="zh-CN"/>
        </w:rPr>
        <w:t>2-3</w:t>
      </w:r>
      <w:r>
        <w:rPr>
          <w:rFonts w:hint="eastAsia" w:ascii="Times New Roman" w:hAnsi="Times New Roman" w:eastAsia="方正仿宋_GBK" w:cs="方正仿宋_GBK"/>
          <w:sz w:val="32"/>
          <w:szCs w:val="32"/>
        </w:rPr>
        <w:t>月份教职工政治理论学习，现将有关安排通知如下：</w:t>
      </w:r>
    </w:p>
    <w:p w14:paraId="4AD08F13">
      <w:pPr>
        <w:pStyle w:val="8"/>
        <w:widowControl/>
        <w:spacing w:beforeAutospacing="0" w:afterAutospacing="0" w:line="600" w:lineRule="exact"/>
        <w:ind w:firstLine="640" w:firstLineChars="200"/>
        <w:jc w:val="both"/>
        <w:rPr>
          <w:rFonts w:ascii="Times New Roman" w:hAnsi="Times New Roman" w:eastAsia="方正黑体_GBK" w:cs="方正黑体_GBK"/>
          <w:sz w:val="32"/>
          <w:szCs w:val="32"/>
          <w:shd w:val="clear" w:color="auto" w:fill="FFFFFF"/>
        </w:rPr>
      </w:pPr>
      <w:r>
        <w:rPr>
          <w:rFonts w:hint="eastAsia" w:ascii="Times New Roman" w:hAnsi="Times New Roman" w:eastAsia="方正黑体_GBK" w:cs="方正黑体_GBK"/>
          <w:sz w:val="32"/>
          <w:szCs w:val="32"/>
          <w:shd w:val="clear" w:color="auto" w:fill="FFFFFF"/>
        </w:rPr>
        <w:t>一、学习时间</w:t>
      </w:r>
    </w:p>
    <w:p w14:paraId="566B4C4B">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lang w:val="en-US" w:eastAsia="zh-CN"/>
        </w:rPr>
        <w:t>4</w:t>
      </w:r>
      <w:r>
        <w:rPr>
          <w:rFonts w:ascii="Times New Roman" w:hAnsi="Times New Roman" w:eastAsia="方正仿宋_GBK"/>
          <w:sz w:val="32"/>
          <w:szCs w:val="32"/>
        </w:rPr>
        <w:t>月</w:t>
      </w:r>
      <w:r>
        <w:rPr>
          <w:rFonts w:hint="eastAsia" w:ascii="Times New Roman" w:hAnsi="Times New Roman" w:eastAsia="方正仿宋_GBK"/>
          <w:sz w:val="32"/>
          <w:szCs w:val="32"/>
          <w:lang w:val="en-US" w:eastAsia="zh-CN"/>
        </w:rPr>
        <w:t>3</w:t>
      </w:r>
      <w:r>
        <w:rPr>
          <w:rFonts w:ascii="Times New Roman" w:hAnsi="Times New Roman" w:eastAsia="方正仿宋_GBK"/>
          <w:sz w:val="32"/>
          <w:szCs w:val="32"/>
        </w:rPr>
        <w:t>日（星期</w:t>
      </w:r>
      <w:r>
        <w:rPr>
          <w:rFonts w:hint="eastAsia" w:ascii="Times New Roman" w:hAnsi="Times New Roman" w:eastAsia="方正仿宋_GBK"/>
          <w:sz w:val="32"/>
          <w:szCs w:val="32"/>
          <w:lang w:val="en-US" w:eastAsia="zh-CN"/>
        </w:rPr>
        <w:t>四</w:t>
      </w:r>
      <w:r>
        <w:rPr>
          <w:rFonts w:ascii="Times New Roman" w:hAnsi="Times New Roman" w:eastAsia="方正仿宋_GBK"/>
          <w:sz w:val="32"/>
          <w:szCs w:val="32"/>
        </w:rPr>
        <w:t>）前</w:t>
      </w:r>
    </w:p>
    <w:p w14:paraId="31692FA5">
      <w:pPr>
        <w:pStyle w:val="8"/>
        <w:widowControl/>
        <w:spacing w:beforeAutospacing="0" w:afterAutospacing="0" w:line="600" w:lineRule="exact"/>
        <w:ind w:firstLine="640" w:firstLineChars="200"/>
        <w:jc w:val="both"/>
        <w:rPr>
          <w:rFonts w:ascii="Times New Roman" w:hAnsi="Times New Roman" w:eastAsia="方正黑体_GBK" w:cs="方正黑体_GBK"/>
          <w:color w:val="333333"/>
          <w:sz w:val="32"/>
          <w:szCs w:val="32"/>
          <w:shd w:val="clear" w:color="auto" w:fill="FFFFFF"/>
        </w:rPr>
      </w:pPr>
      <w:r>
        <w:rPr>
          <w:rFonts w:hint="eastAsia" w:ascii="Times New Roman" w:hAnsi="Times New Roman" w:eastAsia="方正黑体_GBK" w:cs="方正黑体_GBK"/>
          <w:color w:val="333333"/>
          <w:sz w:val="32"/>
          <w:szCs w:val="32"/>
          <w:shd w:val="clear" w:color="auto" w:fill="FFFFFF"/>
        </w:rPr>
        <w:t>二、学习内容及链接：</w:t>
      </w:r>
    </w:p>
    <w:p w14:paraId="6D485F3B">
      <w:pPr>
        <w:pStyle w:val="8"/>
        <w:widowControl/>
        <w:spacing w:beforeAutospacing="0" w:afterAutospacing="0" w:line="600" w:lineRule="exact"/>
        <w:ind w:firstLine="643" w:firstLineChars="200"/>
        <w:jc w:val="both"/>
        <w:rPr>
          <w:rFonts w:ascii="Times New Roman" w:hAnsi="Times New Roman" w:eastAsia="方正楷体_GBK" w:cs="方正楷体_GBK"/>
          <w:b/>
          <w:bCs/>
          <w:color w:val="333333"/>
          <w:sz w:val="32"/>
          <w:szCs w:val="32"/>
          <w:shd w:val="clear" w:color="auto" w:fill="FFFFFF"/>
        </w:rPr>
      </w:pPr>
      <w:r>
        <w:rPr>
          <w:rFonts w:hint="eastAsia" w:ascii="Times New Roman" w:hAnsi="Times New Roman" w:eastAsia="方正楷体_GBK" w:cs="方正楷体_GBK"/>
          <w:b/>
          <w:bCs/>
          <w:color w:val="333333"/>
          <w:sz w:val="32"/>
          <w:szCs w:val="32"/>
          <w:shd w:val="clear" w:color="auto" w:fill="FFFFFF"/>
        </w:rPr>
        <w:t>（一）集中学习</w:t>
      </w:r>
    </w:p>
    <w:p w14:paraId="316538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1.中共中央政治局召开会议 讨论政府工作报告 中共中央总书记习近平主持会议</w:t>
      </w:r>
    </w:p>
    <w:p w14:paraId="1C15420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right="0" w:firstLine="640" w:firstLineChars="200"/>
        <w:textAlignment w:val="auto"/>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https://www.12371.cn/2025/02/28/ARTI1740722205622547.shtml</w:t>
      </w:r>
    </w:p>
    <w:p w14:paraId="0393D90A">
      <w:pPr>
        <w:pStyle w:val="2"/>
        <w:keepNext w:val="0"/>
        <w:keepLines w:val="0"/>
        <w:widowControl/>
        <w:suppressLineNumbers w:val="0"/>
        <w:spacing w:beforeAutospacing="0" w:afterAutospacing="0"/>
        <w:ind w:left="0" w:leftChars="0" w:firstLine="640" w:firstLineChars="0"/>
        <w:rPr>
          <w:rFonts w:ascii="Times New Roman" w:hAnsi="Times New Roman" w:eastAsia="方正仿宋_GBK"/>
          <w:bCs/>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2.习近平在参加江苏代表团审议时强调 经济大省要挑大梁为全国发展大局作贡献</w:t>
      </w:r>
    </w:p>
    <w:p w14:paraId="53F3897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560" w:lineRule="exact"/>
        <w:ind w:left="0" w:right="0" w:firstLine="640" w:firstLineChars="200"/>
        <w:textAlignment w:val="auto"/>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https://www.12371.cn/2025/03/05/ARTI1741181154886505.shtml</w:t>
      </w:r>
    </w:p>
    <w:p w14:paraId="535BC1E3">
      <w:pPr>
        <w:pStyle w:val="2"/>
        <w:keepNext w:val="0"/>
        <w:keepLines w:val="0"/>
        <w:widowControl/>
        <w:suppressLineNumbers w:val="0"/>
        <w:spacing w:beforeAutospacing="0" w:afterAutospacing="0"/>
        <w:ind w:left="0" w:leftChars="0" w:firstLine="640" w:firstLineChars="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3.政府工作报告</w:t>
      </w:r>
    </w:p>
    <w:p w14:paraId="7DC65B16">
      <w:pPr>
        <w:keepNext w:val="0"/>
        <w:keepLines w:val="0"/>
        <w:pageBreakBefore w:val="0"/>
        <w:kinsoku/>
        <w:wordWrap w:val="0"/>
        <w:overflowPunct/>
        <w:topLinePunct w:val="0"/>
        <w:autoSpaceDE/>
        <w:autoSpaceDN/>
        <w:bidi w:val="0"/>
        <w:adjustRightInd/>
        <w:snapToGrid/>
        <w:spacing w:line="560" w:lineRule="exact"/>
        <w:ind w:firstLine="640" w:firstLineChars="200"/>
        <w:textAlignment w:val="auto"/>
        <w:rPr>
          <w:rStyle w:val="13"/>
          <w:rFonts w:hint="eastAsia" w:ascii="Times New Roman" w:hAnsi="Times New Roman" w:eastAsia="方正仿宋_GBK" w:cs="Times New Roman"/>
          <w:b w:val="0"/>
          <w:bCs w:val="0"/>
          <w:kern w:val="2"/>
          <w:sz w:val="32"/>
          <w:szCs w:val="32"/>
          <w:lang w:val="en-US" w:eastAsia="zh-CN" w:bidi="ar-SA"/>
        </w:rPr>
      </w:pPr>
      <w:r>
        <w:rPr>
          <w:rStyle w:val="13"/>
          <w:rFonts w:hint="eastAsia" w:ascii="Times New Roman" w:hAnsi="Times New Roman" w:eastAsia="方正仿宋_GBK" w:cs="Times New Roman"/>
          <w:b w:val="0"/>
          <w:bCs w:val="0"/>
          <w:kern w:val="2"/>
          <w:sz w:val="32"/>
          <w:szCs w:val="32"/>
          <w:lang w:val="en-US" w:eastAsia="zh-CN" w:bidi="ar-SA"/>
        </w:rPr>
        <w:t>https://www.12371.cn/2025/03/12/ARTI1741771604290287.shtml</w:t>
      </w:r>
    </w:p>
    <w:p w14:paraId="2057D21B">
      <w:pPr>
        <w:pStyle w:val="2"/>
        <w:keepNext w:val="0"/>
        <w:keepLines w:val="0"/>
        <w:widowControl/>
        <w:suppressLineNumbers w:val="0"/>
        <w:spacing w:beforeAutospacing="0" w:afterAutospacing="0"/>
        <w:ind w:left="0" w:leftChars="0" w:firstLine="640" w:firstLineChars="0"/>
        <w:rPr>
          <w:rFonts w:ascii="Times New Roman" w:hAnsi="Times New Roman" w:eastAsia="方正仿宋_GBK"/>
          <w:sz w:val="32"/>
          <w:szCs w:val="32"/>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4.2025年全国教育工作会议召开</w:t>
      </w:r>
    </w:p>
    <w:p w14:paraId="5872A841">
      <w:pPr>
        <w:wordWrap w:val="0"/>
        <w:spacing w:beforeAutospacing="0" w:afterAutospacing="0" w:line="560" w:lineRule="exact"/>
        <w:ind w:firstLine="640" w:firstLineChars="200"/>
        <w:rPr>
          <w:rStyle w:val="13"/>
          <w:rFonts w:hint="eastAsia" w:ascii="Times New Roman" w:hAnsi="Times New Roman" w:eastAsia="方正仿宋_GBK"/>
          <w:sz w:val="32"/>
          <w:szCs w:val="32"/>
        </w:rPr>
      </w:pPr>
      <w:r>
        <w:rPr>
          <w:rStyle w:val="13"/>
          <w:rFonts w:hint="eastAsia" w:ascii="Times New Roman" w:hAnsi="Times New Roman" w:eastAsia="方正仿宋_GBK"/>
          <w:sz w:val="32"/>
          <w:szCs w:val="32"/>
        </w:rPr>
        <w:t>http://www.moe.gov.cn/jyb_xwfb/gzdt_gzdt/moe_1485/202501/t20250109_1174966.html</w:t>
      </w:r>
    </w:p>
    <w:p w14:paraId="50AC7356">
      <w:pPr>
        <w:pStyle w:val="8"/>
        <w:keepNext w:val="0"/>
        <w:keepLines w:val="0"/>
        <w:widowControl/>
        <w:suppressLineNumbers w:val="0"/>
        <w:spacing w:beforeAutospacing="0" w:afterAutospacing="0" w:line="368" w:lineRule="atLeast"/>
        <w:ind w:left="0" w:leftChars="0" w:right="0" w:firstLine="640" w:firstLineChars="200"/>
        <w:jc w:val="left"/>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5.重庆市人民政府工作报告</w:t>
      </w:r>
    </w:p>
    <w:p w14:paraId="13F7D511">
      <w:pPr>
        <w:numPr>
          <w:ilvl w:val="0"/>
          <w:numId w:val="0"/>
        </w:numPr>
        <w:spacing w:beforeAutospacing="0" w:afterAutospacing="0"/>
        <w:ind w:firstLine="640" w:firstLineChars="200"/>
        <w:rPr>
          <w:rStyle w:val="13"/>
          <w:rFonts w:hint="default" w:ascii="Times New Roman" w:hAnsi="Times New Roman" w:eastAsia="方正仿宋_GBK" w:cs="Times New Roman"/>
          <w:kern w:val="2"/>
          <w:sz w:val="32"/>
          <w:szCs w:val="32"/>
          <w:lang w:val="en-US" w:eastAsia="zh-CN" w:bidi="ar-SA"/>
        </w:rPr>
      </w:pPr>
      <w:r>
        <w:rPr>
          <w:rStyle w:val="13"/>
          <w:rFonts w:hint="default" w:ascii="Times New Roman" w:hAnsi="Times New Roman" w:eastAsia="方正仿宋_GBK" w:cs="Times New Roman"/>
          <w:kern w:val="2"/>
          <w:sz w:val="32"/>
          <w:szCs w:val="32"/>
          <w:lang w:val="en-US" w:eastAsia="zh-CN" w:bidi="ar-SA"/>
        </w:rPr>
        <w:fldChar w:fldCharType="begin"/>
      </w:r>
      <w:r>
        <w:rPr>
          <w:rStyle w:val="13"/>
          <w:rFonts w:hint="default" w:ascii="Times New Roman" w:hAnsi="Times New Roman" w:eastAsia="方正仿宋_GBK" w:cs="Times New Roman"/>
          <w:kern w:val="2"/>
          <w:sz w:val="32"/>
          <w:szCs w:val="32"/>
          <w:lang w:val="en-US" w:eastAsia="zh-CN" w:bidi="ar-SA"/>
        </w:rPr>
        <w:instrText xml:space="preserve"> HYPERLINK "http://www.cq.gov.cn/ywdt/jrcq/202501/t20250124_14206108.html" </w:instrText>
      </w:r>
      <w:r>
        <w:rPr>
          <w:rStyle w:val="13"/>
          <w:rFonts w:hint="default" w:ascii="Times New Roman" w:hAnsi="Times New Roman" w:eastAsia="方正仿宋_GBK" w:cs="Times New Roman"/>
          <w:kern w:val="2"/>
          <w:sz w:val="32"/>
          <w:szCs w:val="32"/>
          <w:lang w:val="en-US" w:eastAsia="zh-CN" w:bidi="ar-SA"/>
        </w:rPr>
        <w:fldChar w:fldCharType="separate"/>
      </w:r>
      <w:r>
        <w:rPr>
          <w:rStyle w:val="13"/>
          <w:rFonts w:hint="default" w:ascii="Times New Roman" w:hAnsi="Times New Roman" w:eastAsia="方正仿宋_GBK" w:cs="Times New Roman"/>
          <w:kern w:val="2"/>
          <w:sz w:val="32"/>
          <w:szCs w:val="32"/>
          <w:lang w:val="en-US" w:eastAsia="zh-CN" w:bidi="ar-SA"/>
        </w:rPr>
        <w:t>http://www.cq.gov.cn/ywdt/jrcq/202501/t20250124_14206108.html</w:t>
      </w:r>
      <w:r>
        <w:rPr>
          <w:rStyle w:val="13"/>
          <w:rFonts w:hint="default" w:ascii="Times New Roman" w:hAnsi="Times New Roman" w:eastAsia="方正仿宋_GBK" w:cs="Times New Roman"/>
          <w:kern w:val="2"/>
          <w:sz w:val="32"/>
          <w:szCs w:val="32"/>
          <w:lang w:val="en-US" w:eastAsia="zh-CN" w:bidi="ar-SA"/>
        </w:rPr>
        <w:fldChar w:fldCharType="end"/>
      </w:r>
    </w:p>
    <w:p w14:paraId="4366DDB2">
      <w:pPr>
        <w:pStyle w:val="4"/>
        <w:keepNext w:val="0"/>
        <w:keepLines w:val="0"/>
        <w:widowControl/>
        <w:suppressLineNumbers w:val="0"/>
        <w:spacing w:before="0" w:beforeAutospacing="0" w:after="0" w:afterAutospacing="0"/>
        <w:ind w:left="0" w:leftChars="0" w:firstLine="691" w:firstLineChars="216"/>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6.2025年全市教育工作会议召开</w:t>
      </w:r>
    </w:p>
    <w:p w14:paraId="3136B318">
      <w:pPr>
        <w:numPr>
          <w:ilvl w:val="0"/>
          <w:numId w:val="0"/>
        </w:numPr>
        <w:spacing w:beforeAutospacing="0" w:afterAutospacing="0"/>
        <w:ind w:firstLine="640" w:firstLineChars="200"/>
        <w:rPr>
          <w:rStyle w:val="13"/>
          <w:rFonts w:hint="default" w:ascii="Times New Roman" w:hAnsi="Times New Roman" w:eastAsia="方正仿宋_GBK" w:cs="Times New Roman"/>
          <w:kern w:val="2"/>
          <w:sz w:val="32"/>
          <w:szCs w:val="32"/>
          <w:lang w:val="en-US" w:eastAsia="zh-CN" w:bidi="ar-SA"/>
        </w:rPr>
      </w:pPr>
      <w:r>
        <w:rPr>
          <w:rStyle w:val="13"/>
          <w:rFonts w:hint="default" w:ascii="Times New Roman" w:hAnsi="Times New Roman" w:eastAsia="方正仿宋_GBK" w:cs="Times New Roman"/>
          <w:kern w:val="2"/>
          <w:sz w:val="32"/>
          <w:szCs w:val="32"/>
          <w:lang w:val="en-US" w:eastAsia="zh-CN" w:bidi="ar-SA"/>
        </w:rPr>
        <w:t>https://epaper.cqrb.cn/paper/cqrb/202502/20/content_484571.html</w:t>
      </w:r>
    </w:p>
    <w:p w14:paraId="18868F8D">
      <w:pPr>
        <w:pStyle w:val="2"/>
        <w:keepNext w:val="0"/>
        <w:keepLines w:val="0"/>
        <w:widowControl/>
        <w:suppressLineNumbers w:val="0"/>
        <w:spacing w:beforeAutospacing="0" w:afterAutospacing="0"/>
        <w:ind w:left="0" w:leftChars="0" w:firstLine="640" w:firstLineChars="20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7.中共中央 国务院印发《教育强国建设规划纲要（2024—2035年）》</w:t>
      </w:r>
    </w:p>
    <w:p w14:paraId="75B6212D">
      <w:pPr>
        <w:numPr>
          <w:ilvl w:val="0"/>
          <w:numId w:val="0"/>
        </w:numPr>
        <w:spacing w:beforeAutospacing="0" w:afterAutospacing="0"/>
        <w:ind w:firstLine="640" w:firstLineChars="200"/>
        <w:rPr>
          <w:rStyle w:val="13"/>
          <w:rFonts w:hint="default" w:ascii="Times New Roman" w:hAnsi="Times New Roman" w:eastAsia="方正仿宋_GBK" w:cs="Times New Roman"/>
          <w:kern w:val="2"/>
          <w:sz w:val="32"/>
          <w:szCs w:val="32"/>
          <w:lang w:val="en-US" w:eastAsia="zh-CN" w:bidi="ar-SA"/>
        </w:rPr>
      </w:pPr>
      <w:r>
        <w:rPr>
          <w:rStyle w:val="13"/>
          <w:rFonts w:hint="default" w:ascii="Times New Roman" w:hAnsi="Times New Roman" w:eastAsia="方正仿宋_GBK" w:cs="Times New Roman"/>
          <w:kern w:val="2"/>
          <w:sz w:val="32"/>
          <w:szCs w:val="32"/>
          <w:lang w:val="en-US" w:eastAsia="zh-CN" w:bidi="ar-SA"/>
        </w:rPr>
        <w:t>https://www.12371.cn/2025/01/20/ARTI1737328167930218.shtml</w:t>
      </w:r>
    </w:p>
    <w:p w14:paraId="446A7537">
      <w:pPr>
        <w:pStyle w:val="2"/>
        <w:keepNext w:val="0"/>
        <w:keepLines w:val="0"/>
        <w:widowControl/>
        <w:suppressLineNumbers w:val="0"/>
        <w:spacing w:beforeAutospacing="0" w:afterAutospacing="0"/>
        <w:ind w:left="0" w:leftChars="0" w:firstLine="640" w:firstLineChars="20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 xml:space="preserve">8.市委市政府印发 </w:t>
      </w:r>
      <w:r>
        <w:rPr>
          <w:rFonts w:hint="default"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《重庆加快建设教育强市推进教育现代化规划 （2024—2035 年）》</w:t>
      </w:r>
    </w:p>
    <w:p w14:paraId="74BF4BB5">
      <w:pPr>
        <w:numPr>
          <w:ilvl w:val="0"/>
          <w:numId w:val="0"/>
        </w:numPr>
        <w:spacing w:beforeAutospacing="0" w:afterAutospacing="0"/>
        <w:ind w:firstLine="640" w:firstLineChars="200"/>
        <w:rPr>
          <w:rFonts w:hint="default"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Style w:val="13"/>
          <w:rFonts w:hint="default" w:ascii="Times New Roman" w:hAnsi="Times New Roman" w:eastAsia="方正仿宋_GBK" w:cs="Times New Roman"/>
          <w:kern w:val="2"/>
          <w:sz w:val="32"/>
          <w:szCs w:val="32"/>
          <w:lang w:val="en-US" w:eastAsia="zh-CN" w:bidi="ar-SA"/>
        </w:rPr>
        <w:t>http://admin.cq.gov.cn/zwgk/zfxxgkml/szfwj/swygwj/202502/t20250228_14353175.html</w:t>
      </w:r>
    </w:p>
    <w:p w14:paraId="3D64F624">
      <w:pPr>
        <w:numPr>
          <w:ilvl w:val="0"/>
          <w:numId w:val="0"/>
        </w:numPr>
        <w:ind w:firstLine="643" w:firstLineChars="200"/>
        <w:rPr>
          <w:rFonts w:ascii="Times New Roman" w:hAnsi="Times New Roman" w:eastAsia="方正楷体_GBK" w:cs="方正楷体_GBK"/>
          <w:b/>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楷体_GBK" w:cs="方正楷体_GBK"/>
          <w:b/>
          <w:color w:val="000000" w:themeColor="text1"/>
          <w:kern w:val="0"/>
          <w:sz w:val="32"/>
          <w:szCs w:val="32"/>
          <w:shd w:val="clear" w:fill="FFFFFF"/>
          <w:lang w:val="en-US" w:eastAsia="zh-CN" w:bidi="ar-SA"/>
          <w14:textFill>
            <w14:solidFill>
              <w14:schemeClr w14:val="tx1"/>
            </w14:solidFill>
          </w14:textFill>
        </w:rPr>
        <w:t>（二）</w:t>
      </w:r>
      <w:r>
        <w:rPr>
          <w:rFonts w:hint="eastAsia" w:ascii="Times New Roman" w:hAnsi="Times New Roman" w:eastAsia="方正楷体_GBK" w:cs="方正楷体_GBK"/>
          <w:b/>
          <w:color w:val="000000" w:themeColor="text1"/>
          <w:kern w:val="0"/>
          <w:sz w:val="32"/>
          <w:szCs w:val="32"/>
          <w:shd w:val="clear" w:color="auto" w:fill="FFFFFF"/>
          <w14:textFill>
            <w14:solidFill>
              <w14:schemeClr w14:val="tx1"/>
            </w14:solidFill>
          </w14:textFill>
        </w:rPr>
        <w:t>自学内容</w:t>
      </w:r>
    </w:p>
    <w:p w14:paraId="7D779903">
      <w:pPr>
        <w:keepNext w:val="0"/>
        <w:keepLines w:val="0"/>
        <w:widowControl/>
        <w:suppressLineNumbers w:val="0"/>
        <w:ind w:left="0" w:leftChars="0" w:firstLine="640" w:firstLineChars="200"/>
        <w:jc w:val="left"/>
        <w:rPr>
          <w:rFonts w:ascii="Times New Roman" w:hAnsi="Times New Roman" w:eastAsia="方正仿宋_GBK"/>
          <w:bCs/>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1.进一步全面深化改革中的</w:t>
      </w:r>
      <w:r>
        <w:rPr>
          <w:rFonts w:hint="default"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几个重大理论和实践问题</w:t>
      </w:r>
    </w:p>
    <w:p w14:paraId="585E43E5">
      <w:pPr>
        <w:pStyle w:val="8"/>
        <w:spacing w:beforeAutospacing="0" w:afterAutospacing="0" w:line="600" w:lineRule="exact"/>
        <w:ind w:firstLine="640" w:firstLineChars="200"/>
        <w:jc w:val="both"/>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fldChar w:fldCharType="begin"/>
      </w:r>
      <w:r>
        <w:rPr>
          <w:rStyle w:val="13"/>
          <w:rFonts w:hint="default" w:ascii="Times New Roman" w:hAnsi="Times New Roman" w:eastAsia="方正仿宋_GBK" w:cs="Times New Roman"/>
          <w:b w:val="0"/>
          <w:bCs w:val="0"/>
          <w:color w:val="0000FF"/>
          <w:kern w:val="2"/>
          <w:sz w:val="32"/>
          <w:szCs w:val="32"/>
          <w:lang w:val="en-US" w:eastAsia="zh-CN" w:bidi="ar-SA"/>
        </w:rPr>
        <w:instrText xml:space="preserve"> HYPERLINK "https://www.12371.cn/2025/01/15/ARTI1736926181224175.shtml" </w:instrText>
      </w:r>
      <w:r>
        <w:rPr>
          <w:rStyle w:val="13"/>
          <w:rFonts w:hint="default" w:ascii="Times New Roman" w:hAnsi="Times New Roman" w:eastAsia="方正仿宋_GBK" w:cs="Times New Roman"/>
          <w:b w:val="0"/>
          <w:bCs w:val="0"/>
          <w:color w:val="0000FF"/>
          <w:kern w:val="2"/>
          <w:sz w:val="32"/>
          <w:szCs w:val="32"/>
          <w:lang w:val="en-US" w:eastAsia="zh-CN" w:bidi="ar-SA"/>
        </w:rPr>
        <w:fldChar w:fldCharType="separate"/>
      </w:r>
      <w:r>
        <w:rPr>
          <w:rStyle w:val="13"/>
          <w:rFonts w:hint="default" w:ascii="Times New Roman" w:hAnsi="Times New Roman" w:eastAsia="方正仿宋_GBK" w:cs="Times New Roman"/>
          <w:b w:val="0"/>
          <w:bCs w:val="0"/>
          <w:kern w:val="2"/>
          <w:sz w:val="32"/>
          <w:szCs w:val="32"/>
          <w:lang w:val="en-US" w:eastAsia="zh-CN" w:bidi="ar-SA"/>
        </w:rPr>
        <w:t>https://www.12371.cn/2025/01/15/ARTI1736926181224175.shtml</w:t>
      </w:r>
      <w:r>
        <w:rPr>
          <w:rStyle w:val="13"/>
          <w:rFonts w:hint="default" w:ascii="Times New Roman" w:hAnsi="Times New Roman" w:eastAsia="方正仿宋_GBK" w:cs="Times New Roman"/>
          <w:b w:val="0"/>
          <w:bCs w:val="0"/>
          <w:color w:val="0000FF"/>
          <w:kern w:val="2"/>
          <w:sz w:val="32"/>
          <w:szCs w:val="32"/>
          <w:lang w:val="en-US" w:eastAsia="zh-CN" w:bidi="ar-SA"/>
        </w:rPr>
        <w:fldChar w:fldCharType="end"/>
      </w:r>
    </w:p>
    <w:p w14:paraId="20566926">
      <w:pPr>
        <w:keepNext w:val="0"/>
        <w:keepLines w:val="0"/>
        <w:widowControl/>
        <w:suppressLineNumbers w:val="0"/>
        <w:ind w:left="0" w:leftChars="0" w:firstLine="640" w:firstLineChars="200"/>
        <w:jc w:val="left"/>
        <w:rPr>
          <w:rFonts w:ascii="Times New Roman" w:hAnsi="Times New Roman" w:eastAsia="方正仿宋_GBK"/>
          <w:bCs/>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2.健全全面从严治党体系</w:t>
      </w:r>
    </w:p>
    <w:p w14:paraId="631A5FB5">
      <w:pPr>
        <w:pStyle w:val="8"/>
        <w:spacing w:beforeAutospacing="0" w:afterAutospacing="0" w:line="600" w:lineRule="exact"/>
        <w:ind w:firstLine="640" w:firstLineChars="200"/>
        <w:jc w:val="both"/>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https://www.12371.cn/202</w:t>
      </w:r>
      <w:bookmarkStart w:id="0" w:name="_GoBack"/>
      <w:bookmarkEnd w:id="0"/>
      <w:r>
        <w:rPr>
          <w:rStyle w:val="13"/>
          <w:rFonts w:hint="default" w:ascii="Times New Roman" w:hAnsi="Times New Roman" w:eastAsia="方正仿宋_GBK" w:cs="Times New Roman"/>
          <w:b w:val="0"/>
          <w:bCs w:val="0"/>
          <w:color w:val="0000FF"/>
          <w:kern w:val="2"/>
          <w:sz w:val="32"/>
          <w:szCs w:val="32"/>
          <w:lang w:val="en-US" w:eastAsia="zh-CN" w:bidi="ar-SA"/>
        </w:rPr>
        <w:t>5/02/15/ARTI1739603447271475.shtml</w:t>
      </w:r>
    </w:p>
    <w:p w14:paraId="5BB03217">
      <w:pPr>
        <w:pStyle w:val="8"/>
        <w:spacing w:beforeAutospacing="0" w:afterAutospacing="0" w:line="600" w:lineRule="exact"/>
        <w:ind w:firstLine="640" w:firstLineChars="200"/>
        <w:jc w:val="both"/>
        <w:rPr>
          <w:rFonts w:ascii="Times New Roman" w:hAnsi="Times New Roman" w:eastAsia="方正黑体_GBK" w:cs="方正黑体_GBK"/>
          <w:color w:val="333333"/>
          <w:sz w:val="32"/>
          <w:szCs w:val="32"/>
          <w:shd w:val="clear" w:color="auto" w:fill="FFFFFF"/>
        </w:rPr>
      </w:pPr>
      <w:r>
        <w:rPr>
          <w:rFonts w:hint="eastAsia" w:ascii="Times New Roman" w:hAnsi="Times New Roman" w:eastAsia="方正黑体_GBK" w:cs="方正黑体_GBK"/>
          <w:color w:val="333333"/>
          <w:sz w:val="32"/>
          <w:szCs w:val="32"/>
          <w:shd w:val="clear" w:color="auto" w:fill="FFFFFF"/>
        </w:rPr>
        <w:t>三、有关要求</w:t>
      </w:r>
    </w:p>
    <w:p w14:paraId="7DCC874A">
      <w:pPr>
        <w:pStyle w:val="8"/>
        <w:widowControl/>
        <w:spacing w:beforeAutospacing="0"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kern w:val="2"/>
          <w:sz w:val="32"/>
          <w:szCs w:val="32"/>
        </w:rPr>
        <w:t>1</w:t>
      </w:r>
      <w:r>
        <w:rPr>
          <w:rFonts w:hint="eastAsia" w:ascii="Times New Roman" w:hAnsi="Times New Roman" w:eastAsia="方正仿宋_GBK" w:cs="方正仿宋_GBK"/>
          <w:color w:val="000000"/>
          <w:sz w:val="32"/>
          <w:szCs w:val="32"/>
          <w:shd w:val="clear" w:color="auto" w:fill="FFFFFF"/>
        </w:rPr>
        <w:t>.此次教职工政治理论学习采取集中学习的方式，请各二级党组织认真组织、精心准备，确保人员、场地、内容“三到位”，做到学深悟透、学有所获，学习后在部门网站上进行新闻报道。</w:t>
      </w:r>
    </w:p>
    <w:p w14:paraId="63B8A5D5">
      <w:pPr>
        <w:pStyle w:val="8"/>
        <w:widowControl/>
        <w:spacing w:beforeAutospacing="0"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kern w:val="2"/>
          <w:sz w:val="32"/>
          <w:szCs w:val="32"/>
        </w:rPr>
        <w:t>2</w:t>
      </w:r>
      <w:r>
        <w:rPr>
          <w:rFonts w:hint="eastAsia" w:ascii="Times New Roman" w:hAnsi="Times New Roman" w:eastAsia="方正仿宋_GBK" w:cs="方正仿宋_GBK"/>
          <w:color w:val="000000"/>
          <w:sz w:val="32"/>
          <w:szCs w:val="32"/>
          <w:shd w:val="clear" w:color="auto" w:fill="FFFFFF"/>
        </w:rPr>
        <w:t>.请各二级党组织于学习结束后，填写《教职工政治理论学习情况报告表》</w:t>
      </w:r>
      <w:r>
        <w:rPr>
          <w:rFonts w:ascii="Times New Roman" w:hAnsi="Times New Roman" w:eastAsia="方正仿宋_GBK"/>
          <w:color w:val="000000"/>
          <w:sz w:val="32"/>
          <w:szCs w:val="32"/>
          <w:shd w:val="clear" w:color="auto" w:fill="FFFFFF"/>
        </w:rPr>
        <w:t>，于</w:t>
      </w:r>
      <w:r>
        <w:rPr>
          <w:rFonts w:hint="eastAsia" w:ascii="Times New Roman" w:hAnsi="Times New Roman" w:eastAsia="方正仿宋_GBK"/>
          <w:color w:val="000000"/>
          <w:sz w:val="32"/>
          <w:szCs w:val="32"/>
          <w:shd w:val="clear" w:color="auto" w:fill="FFFFFF"/>
          <w:lang w:val="en-US" w:eastAsia="zh-CN"/>
        </w:rPr>
        <w:t>4</w:t>
      </w:r>
      <w:r>
        <w:rPr>
          <w:rFonts w:ascii="Times New Roman" w:hAnsi="Times New Roman" w:eastAsia="方正仿宋_GBK"/>
          <w:color w:val="000000"/>
          <w:sz w:val="32"/>
          <w:szCs w:val="32"/>
          <w:shd w:val="clear" w:color="auto" w:fill="FFFFFF"/>
        </w:rPr>
        <w:t>月</w:t>
      </w:r>
      <w:r>
        <w:rPr>
          <w:rFonts w:hint="eastAsia" w:ascii="Times New Roman" w:hAnsi="Times New Roman" w:eastAsia="方正仿宋_GBK"/>
          <w:color w:val="000000"/>
          <w:sz w:val="32"/>
          <w:szCs w:val="32"/>
          <w:shd w:val="clear" w:color="auto" w:fill="FFFFFF"/>
          <w:lang w:val="en-US" w:eastAsia="zh-CN"/>
        </w:rPr>
        <w:t>3</w:t>
      </w:r>
      <w:r>
        <w:rPr>
          <w:rFonts w:ascii="Times New Roman" w:hAnsi="Times New Roman" w:eastAsia="方正仿宋_GBK"/>
          <w:color w:val="000000"/>
          <w:sz w:val="32"/>
          <w:szCs w:val="32"/>
          <w:shd w:val="clear" w:color="auto" w:fill="FFFFFF"/>
        </w:rPr>
        <w:t>日</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lang w:val="en-US" w:eastAsia="zh-CN"/>
        </w:rPr>
        <w:t>星期四）</w:t>
      </w:r>
      <w:r>
        <w:rPr>
          <w:rFonts w:ascii="Times New Roman" w:hAnsi="Times New Roman" w:eastAsia="方正仿宋_GBK"/>
          <w:color w:val="000000"/>
          <w:sz w:val="32"/>
          <w:szCs w:val="32"/>
          <w:shd w:val="clear" w:color="auto" w:fill="FFFFFF"/>
        </w:rPr>
        <w:t>前</w:t>
      </w:r>
      <w:r>
        <w:rPr>
          <w:rFonts w:hint="eastAsia" w:ascii="Times New Roman" w:hAnsi="Times New Roman" w:eastAsia="方正仿宋_GBK" w:cs="方正仿宋_GBK"/>
          <w:color w:val="000000"/>
          <w:sz w:val="32"/>
          <w:szCs w:val="32"/>
          <w:shd w:val="clear" w:color="auto" w:fill="FFFFFF"/>
        </w:rPr>
        <w:t>将纸质版交至组织部办公室</w:t>
      </w:r>
      <w:r>
        <w:rPr>
          <w:rFonts w:hint="eastAsia" w:ascii="Times New Roman" w:hAnsi="Times New Roman" w:eastAsia="方正仿宋_GBK" w:cs="方正仿宋_GBK"/>
          <w:color w:val="000000"/>
          <w:sz w:val="32"/>
          <w:szCs w:val="32"/>
          <w:shd w:val="clear" w:color="auto" w:fill="FFFFFF"/>
          <w:lang w:val="en-US" w:eastAsia="zh-CN"/>
        </w:rPr>
        <w:t>王爽</w:t>
      </w:r>
      <w:r>
        <w:rPr>
          <w:rFonts w:hint="eastAsia" w:ascii="Times New Roman" w:hAnsi="Times New Roman" w:eastAsia="方正仿宋_GBK" w:cs="方正仿宋_GBK"/>
          <w:color w:val="000000"/>
          <w:sz w:val="32"/>
          <w:szCs w:val="32"/>
          <w:shd w:val="clear" w:color="auto" w:fill="FFFFFF"/>
        </w:rPr>
        <w:t>处（办公楼四楼）。</w:t>
      </w:r>
    </w:p>
    <w:p w14:paraId="79C24FD5">
      <w:pPr>
        <w:pStyle w:val="8"/>
        <w:widowControl/>
        <w:spacing w:beforeAutospacing="0" w:afterAutospacing="0" w:line="600" w:lineRule="exact"/>
        <w:ind w:firstLine="640" w:firstLineChars="200"/>
        <w:jc w:val="both"/>
        <w:rPr>
          <w:rFonts w:ascii="Times New Roman" w:hAnsi="Times New Roman" w:eastAsia="方正仿宋_GBK" w:cs="方正仿宋_GBK"/>
          <w:color w:val="FF0000"/>
          <w:sz w:val="32"/>
          <w:szCs w:val="32"/>
          <w:shd w:val="clear" w:color="auto" w:fill="FFFFFF"/>
        </w:rPr>
      </w:pPr>
      <w:r>
        <w:rPr>
          <w:rFonts w:hint="eastAsia" w:ascii="Times New Roman" w:hAnsi="Times New Roman" w:eastAsia="方正仿宋_GBK"/>
          <w:color w:val="FF0000"/>
          <w:kern w:val="2"/>
          <w:sz w:val="32"/>
          <w:szCs w:val="32"/>
        </w:rPr>
        <w:t>3</w:t>
      </w:r>
      <w:r>
        <w:rPr>
          <w:rFonts w:hint="eastAsia" w:ascii="Times New Roman" w:hAnsi="Times New Roman" w:eastAsia="方正仿宋_GBK" w:cs="方正仿宋_GBK"/>
          <w:color w:val="FF0000"/>
          <w:sz w:val="32"/>
          <w:szCs w:val="32"/>
          <w:shd w:val="clear" w:color="auto" w:fill="FFFFFF"/>
        </w:rPr>
        <w:t>.有关学习资料请在组织宣传部网站“理论学习”栏和工作群下载。</w:t>
      </w:r>
    </w:p>
    <w:p w14:paraId="1EA9B958">
      <w:pPr>
        <w:pStyle w:val="8"/>
        <w:widowControl/>
        <w:spacing w:beforeAutospacing="0" w:after="783" w:afterLines="251"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color w:val="FF0000"/>
          <w:kern w:val="2"/>
          <w:sz w:val="32"/>
          <w:szCs w:val="32"/>
        </w:rPr>
        <w:t>4.</w:t>
      </w:r>
      <w:r>
        <w:rPr>
          <w:rFonts w:hint="eastAsia" w:ascii="Times New Roman" w:hAnsi="Times New Roman" w:eastAsia="方正仿宋_GBK" w:cs="方正仿宋_GBK"/>
          <w:color w:val="FF0000"/>
          <w:sz w:val="32"/>
          <w:szCs w:val="32"/>
          <w:shd w:val="clear" w:color="auto" w:fill="FFFFFF"/>
        </w:rPr>
        <w:t>教职工政治理论学习情况报告表见附件1</w:t>
      </w:r>
      <w:r>
        <w:rPr>
          <w:rFonts w:hint="eastAsia" w:ascii="Times New Roman" w:hAnsi="Times New Roman" w:eastAsia="方正仿宋_GBK" w:cs="方正仿宋_GBK"/>
          <w:color w:val="000000"/>
          <w:sz w:val="32"/>
          <w:szCs w:val="32"/>
          <w:shd w:val="clear" w:color="auto" w:fill="FFFFFF"/>
        </w:rPr>
        <w:t>。</w:t>
      </w:r>
    </w:p>
    <w:p w14:paraId="02245A9D">
      <w:pPr>
        <w:pStyle w:val="8"/>
        <w:widowControl/>
        <w:spacing w:beforeAutospacing="0" w:after="1143" w:afterLines="366"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cs="方正仿宋_GBK"/>
          <w:color w:val="000000"/>
          <w:sz w:val="32"/>
          <w:szCs w:val="32"/>
          <w:shd w:val="clear" w:color="auto" w:fill="FFFFFF"/>
        </w:rPr>
        <w:t xml:space="preserve">联系人：王爽  </w:t>
      </w:r>
      <w:r>
        <w:rPr>
          <w:rFonts w:hint="eastAsia" w:ascii="Times New Roman" w:hAnsi="Times New Roman" w:eastAsia="方正仿宋_GBK"/>
          <w:kern w:val="2"/>
          <w:sz w:val="32"/>
          <w:szCs w:val="32"/>
        </w:rPr>
        <w:t xml:space="preserve"> </w:t>
      </w:r>
      <w:r>
        <w:rPr>
          <w:rFonts w:ascii="Times New Roman" w:hAnsi="Times New Roman" w:eastAsia="方正仿宋_GBK"/>
          <w:kern w:val="2"/>
          <w:sz w:val="32"/>
          <w:szCs w:val="32"/>
        </w:rPr>
        <w:t>4379</w:t>
      </w:r>
      <w:r>
        <w:rPr>
          <w:rFonts w:hint="eastAsia" w:ascii="Times New Roman" w:hAnsi="Times New Roman" w:eastAsia="方正仿宋_GBK"/>
          <w:kern w:val="2"/>
          <w:sz w:val="32"/>
          <w:szCs w:val="32"/>
        </w:rPr>
        <w:t>3</w:t>
      </w:r>
      <w:r>
        <w:rPr>
          <w:rFonts w:ascii="Times New Roman" w:hAnsi="Times New Roman" w:eastAsia="方正仿宋_GBK"/>
          <w:kern w:val="2"/>
          <w:sz w:val="32"/>
          <w:szCs w:val="32"/>
        </w:rPr>
        <w:t>167</w:t>
      </w:r>
    </w:p>
    <w:p w14:paraId="3B5940A2">
      <w:pPr>
        <w:pStyle w:val="8"/>
        <w:widowControl/>
        <w:spacing w:beforeAutospacing="0" w:afterAutospacing="0" w:line="600" w:lineRule="exact"/>
        <w:ind w:firstLine="640" w:firstLineChars="200"/>
        <w:jc w:val="right"/>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cs="方正仿宋_GBK"/>
          <w:color w:val="000000"/>
          <w:sz w:val="32"/>
          <w:szCs w:val="32"/>
          <w:shd w:val="clear" w:color="auto" w:fill="FFFFFF"/>
        </w:rPr>
        <w:t>党委宣传部</w:t>
      </w:r>
    </w:p>
    <w:p w14:paraId="65324AC4">
      <w:pPr>
        <w:pStyle w:val="8"/>
        <w:widowControl/>
        <w:spacing w:beforeAutospacing="0" w:afterAutospacing="0" w:line="600" w:lineRule="exact"/>
        <w:ind w:firstLine="640" w:firstLineChars="200"/>
        <w:jc w:val="right"/>
        <w:rPr>
          <w:rFonts w:ascii="Times New Roman" w:hAnsi="Times New Roman" w:eastAsia="方正仿宋_GBK"/>
          <w:sz w:val="32"/>
          <w:szCs w:val="32"/>
        </w:rPr>
      </w:pPr>
      <w:r>
        <w:rPr>
          <w:rFonts w:hint="eastAsia" w:ascii="Times New Roman" w:hAnsi="Times New Roman" w:eastAsia="方正仿宋_GBK"/>
          <w:color w:val="000000"/>
          <w:sz w:val="32"/>
          <w:szCs w:val="32"/>
          <w:shd w:val="clear" w:color="auto" w:fill="FFFFFF"/>
        </w:rPr>
        <w:t>202</w:t>
      </w:r>
      <w:r>
        <w:rPr>
          <w:rFonts w:hint="eastAsia" w:ascii="Times New Roman" w:hAnsi="Times New Roman" w:eastAsia="方正仿宋_GBK"/>
          <w:color w:val="000000"/>
          <w:sz w:val="32"/>
          <w:szCs w:val="32"/>
          <w:shd w:val="clear" w:color="auto" w:fill="FFFFFF"/>
          <w:lang w:val="en-US" w:eastAsia="zh-CN"/>
        </w:rPr>
        <w:t>5</w:t>
      </w:r>
      <w:r>
        <w:rPr>
          <w:rFonts w:ascii="Times New Roman" w:hAnsi="Times New Roman" w:eastAsia="方正仿宋_GBK"/>
          <w:color w:val="000000"/>
          <w:sz w:val="32"/>
          <w:szCs w:val="32"/>
          <w:shd w:val="clear" w:color="auto" w:fill="FFFFFF"/>
        </w:rPr>
        <w:t>年</w:t>
      </w:r>
      <w:r>
        <w:rPr>
          <w:rFonts w:hint="eastAsia" w:ascii="Times New Roman" w:hAnsi="Times New Roman" w:eastAsia="方正仿宋_GBK"/>
          <w:color w:val="000000"/>
          <w:sz w:val="32"/>
          <w:szCs w:val="32"/>
          <w:shd w:val="clear" w:color="auto" w:fill="FFFFFF"/>
          <w:lang w:val="en-US" w:eastAsia="zh-CN"/>
        </w:rPr>
        <w:t>3</w:t>
      </w:r>
      <w:r>
        <w:rPr>
          <w:rFonts w:ascii="Times New Roman" w:hAnsi="Times New Roman" w:eastAsia="方正仿宋_GBK"/>
          <w:color w:val="000000"/>
          <w:sz w:val="32"/>
          <w:szCs w:val="32"/>
          <w:shd w:val="clear" w:color="auto" w:fill="FFFFFF"/>
        </w:rPr>
        <w:t>月</w:t>
      </w:r>
      <w:r>
        <w:rPr>
          <w:rFonts w:hint="eastAsia" w:ascii="Times New Roman" w:hAnsi="Times New Roman" w:eastAsia="方正仿宋_GBK"/>
          <w:color w:val="000000"/>
          <w:sz w:val="32"/>
          <w:szCs w:val="32"/>
          <w:shd w:val="clear" w:color="auto" w:fill="FFFFFF"/>
          <w:lang w:val="en-US" w:eastAsia="zh-CN"/>
        </w:rPr>
        <w:t>17</w:t>
      </w:r>
      <w:r>
        <w:rPr>
          <w:rFonts w:ascii="Times New Roman" w:hAnsi="Times New Roman" w:eastAsia="方正仿宋_GBK"/>
          <w:color w:val="000000"/>
          <w:sz w:val="32"/>
          <w:szCs w:val="32"/>
          <w:shd w:val="clear" w:color="auto" w:fill="FFFFFF"/>
        </w:rPr>
        <w:t>日</w:t>
      </w:r>
    </w:p>
    <w:p w14:paraId="3BA115C0">
      <w:pPr>
        <w:rPr>
          <w:rStyle w:val="13"/>
          <w:rFonts w:ascii="Times New Roman" w:hAnsi="Times New Roman" w:eastAsia="方正仿宋_GBK"/>
          <w:sz w:val="32"/>
          <w:szCs w:val="32"/>
        </w:rPr>
      </w:pPr>
    </w:p>
    <w:sectPr>
      <w:pgSz w:w="11906" w:h="16838"/>
      <w:pgMar w:top="2154"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1" w:fontKey="{6B15C308-901B-410B-BA41-FA765ECF26A5}"/>
  </w:font>
  <w:font w:name="方正仿宋_GBK">
    <w:panose1 w:val="03000509000000000000"/>
    <w:charset w:val="86"/>
    <w:family w:val="script"/>
    <w:pitch w:val="default"/>
    <w:sig w:usb0="00000001" w:usb1="080E0000" w:usb2="00000000" w:usb3="00000000" w:csb0="00040000" w:csb1="00000000"/>
    <w:embedRegular r:id="rId2" w:fontKey="{1EBA9A3D-B85B-4DE4-8AA7-5C25487288D9}"/>
  </w:font>
  <w:font w:name="方正黑体_GBK">
    <w:panose1 w:val="03000509000000000000"/>
    <w:charset w:val="86"/>
    <w:family w:val="script"/>
    <w:pitch w:val="default"/>
    <w:sig w:usb0="00000001" w:usb1="080E0000" w:usb2="00000000" w:usb3="00000000" w:csb0="00040000" w:csb1="00000000"/>
    <w:embedRegular r:id="rId3" w:fontKey="{615932CF-100D-4A69-8125-05F2C969FD85}"/>
  </w:font>
  <w:font w:name="方正楷体_GBK">
    <w:panose1 w:val="03000509000000000000"/>
    <w:charset w:val="86"/>
    <w:family w:val="script"/>
    <w:pitch w:val="default"/>
    <w:sig w:usb0="00000001" w:usb1="080E0000" w:usb2="00000000" w:usb3="00000000" w:csb0="00040000" w:csb1="00000000"/>
    <w:embedRegular r:id="rId4" w:fontKey="{C550C9A0-090D-487C-A16A-F9D89C3843A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FZXiaoBiaoSong">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2NzBhNzIyY2NhODRkMzdhMzAxNGJiYzUzNTk4OTUifQ=="/>
  </w:docVars>
  <w:rsids>
    <w:rsidRoot w:val="00B4330D"/>
    <w:rsid w:val="00A51629"/>
    <w:rsid w:val="00B4330D"/>
    <w:rsid w:val="00C550A0"/>
    <w:rsid w:val="07AC003B"/>
    <w:rsid w:val="0B51500C"/>
    <w:rsid w:val="0EC95469"/>
    <w:rsid w:val="21EE7601"/>
    <w:rsid w:val="28CF0AB8"/>
    <w:rsid w:val="42554756"/>
    <w:rsid w:val="441F7E3D"/>
    <w:rsid w:val="4A8202EA"/>
    <w:rsid w:val="4C4B6AC2"/>
    <w:rsid w:val="4CEC60BF"/>
    <w:rsid w:val="4DA46AA5"/>
    <w:rsid w:val="4FE3165E"/>
    <w:rsid w:val="5F9D74B6"/>
    <w:rsid w:val="67E166F2"/>
    <w:rsid w:val="7A5545AE"/>
    <w:rsid w:val="7F800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b/>
      <w:bCs/>
      <w:kern w:val="44"/>
      <w:sz w:val="48"/>
      <w:szCs w:val="48"/>
    </w:rPr>
  </w:style>
  <w:style w:type="paragraph" w:styleId="3">
    <w:name w:val="heading 2"/>
    <w:basedOn w:val="1"/>
    <w:next w:val="1"/>
    <w:autoRedefine/>
    <w:semiHidden/>
    <w:unhideWhenUsed/>
    <w:qFormat/>
    <w:uiPriority w:val="0"/>
    <w:pPr>
      <w:spacing w:beforeAutospacing="1" w:afterAutospacing="1"/>
      <w:jc w:val="left"/>
      <w:outlineLvl w:val="1"/>
    </w:pPr>
    <w:rPr>
      <w:rFonts w:hint="eastAsia" w:ascii="宋体" w:hAnsi="宋体"/>
      <w:b/>
      <w:bCs/>
      <w:kern w:val="0"/>
      <w:sz w:val="36"/>
      <w:szCs w:val="36"/>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unhideWhenUsed/>
    <w:qFormat/>
    <w:uiPriority w:val="99"/>
    <w:pPr>
      <w:spacing w:after="120"/>
      <w:ind w:left="420" w:leftChars="20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qFormat/>
    <w:uiPriority w:val="99"/>
    <w:pPr>
      <w:spacing w:beforeAutospacing="1" w:afterAutospacing="1"/>
      <w:jc w:val="left"/>
    </w:pPr>
    <w:rPr>
      <w:kern w:val="0"/>
      <w:sz w:val="24"/>
    </w:rPr>
  </w:style>
  <w:style w:type="paragraph" w:styleId="9">
    <w:name w:val="Body Text First Indent 2"/>
    <w:basedOn w:val="5"/>
    <w:unhideWhenUsed/>
    <w:qFormat/>
    <w:uiPriority w:val="99"/>
    <w:pPr>
      <w:ind w:firstLine="420" w:firstLineChars="200"/>
    </w:pPr>
  </w:style>
  <w:style w:type="character" w:styleId="12">
    <w:name w:val="Strong"/>
    <w:basedOn w:val="11"/>
    <w:autoRedefine/>
    <w:qFormat/>
    <w:uiPriority w:val="0"/>
    <w:rPr>
      <w:b/>
    </w:rPr>
  </w:style>
  <w:style w:type="character" w:styleId="13">
    <w:name w:val="Hyperlink"/>
    <w:basedOn w:val="11"/>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525</Words>
  <Characters>933</Characters>
  <Lines>17</Lines>
  <Paragraphs>4</Paragraphs>
  <TotalTime>1</TotalTime>
  <ScaleCrop>false</ScaleCrop>
  <LinksUpToDate>false</LinksUpToDate>
  <CharactersWithSpaces>940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2024-03-31T08:47:00Z</dcterms:created>
  <dc:creator>25028</dc:creator>
  <cp:lastModifiedBy>仁盛开</cp:lastModifiedBy>
  <dcterms:modified xsi:type="dcterms:W3CDTF">2025-03-17T08:31:31Z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AAF9AE813B044C7CA5DE3DDD7A65DFAD_12</vt:lpwstr>
  </property>
  <property fmtid="{D5CDD505-2E9C-101B-9397-08002B2CF9AE}" pid="4" name="KSOTemplateDocerSaveRecord">
    <vt:lpwstr>eyJoZGlkIjoiNWU2NzBhNzIyY2NhODRkMzdhMzAxNGJiYzUzNTk4OTUiLCJ1c2VySWQiOiI2NTAxMTMwODMifQ==</vt:lpwstr>
  </property>
</Properties>
</file>