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BF0388">
      <w:pPr>
        <w:pStyle w:val="2"/>
        <w:keepNext w:val="0"/>
        <w:keepLines w:val="0"/>
        <w:widowControl/>
        <w:suppressLineNumbers w:val="0"/>
        <w:jc w:val="center"/>
        <w:rPr>
          <w:rFonts w:hint="eastAsia" w:ascii="方正仿宋_GBK" w:hAnsi="方正仿宋_GBK" w:eastAsia="方正仿宋_GBK" w:cs="方正仿宋_GBK"/>
          <w:sz w:val="32"/>
          <w:szCs w:val="32"/>
        </w:rPr>
      </w:pPr>
      <w:bookmarkStart w:id="0" w:name="_GoBack"/>
      <w:r>
        <w:rPr>
          <w:rFonts w:hint="eastAsia" w:ascii="方正仿宋_GBK" w:hAnsi="方正仿宋_GBK" w:eastAsia="方正仿宋_GBK" w:cs="方正仿宋_GBK"/>
          <w:sz w:val="32"/>
          <w:szCs w:val="32"/>
        </w:rPr>
        <w:t>切实维护好民族团结</w:t>
      </w:r>
    </w:p>
    <w:p w14:paraId="3D59209C">
      <w:pPr>
        <w:pStyle w:val="2"/>
        <w:keepNext w:val="0"/>
        <w:keepLines w:val="0"/>
        <w:widowControl/>
        <w:suppressLineNumbers w:val="0"/>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创造更加幸福美好的生活</w:t>
      </w:r>
      <w:bookmarkEnd w:id="0"/>
    </w:p>
    <w:p w14:paraId="25D55BFB">
      <w:pPr>
        <w:pStyle w:val="3"/>
        <w:keepNext w:val="0"/>
        <w:keepLines w:val="0"/>
        <w:widowControl/>
        <w:suppressLineNumbers w:val="0"/>
        <w:jc w:val="center"/>
        <w:rPr>
          <w:rFonts w:hint="eastAsia" w:ascii="方正仿宋_GBK" w:hAnsi="方正仿宋_GBK" w:eastAsia="方正仿宋_GBK" w:cs="方正仿宋_GBK"/>
          <w:sz w:val="32"/>
          <w:szCs w:val="32"/>
        </w:rPr>
      </w:pPr>
      <w:r>
        <w:rPr>
          <w:rStyle w:val="6"/>
          <w:rFonts w:hint="eastAsia" w:ascii="方正仿宋_GBK" w:hAnsi="方正仿宋_GBK" w:eastAsia="方正仿宋_GBK" w:cs="方正仿宋_GBK"/>
          <w:sz w:val="32"/>
          <w:szCs w:val="32"/>
        </w:rPr>
        <w:t>回信</w:t>
      </w:r>
    </w:p>
    <w:p w14:paraId="5D5577EE">
      <w:pPr>
        <w:pStyle w:val="3"/>
        <w:keepNext w:val="0"/>
        <w:keepLines w:val="0"/>
        <w:widowControl/>
        <w:suppressLineNumbers w:val="0"/>
        <w:jc w:val="both"/>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西藏林芝市巴宜区林芝镇嘎拉村全体村民：</w:t>
      </w:r>
    </w:p>
    <w:p w14:paraId="14EDF6A4">
      <w:pPr>
        <w:pStyle w:val="3"/>
        <w:keepNext w:val="0"/>
        <w:keepLines w:val="0"/>
        <w:widowControl/>
        <w:suppressLineNumbers w:val="0"/>
        <w:ind w:left="0" w:firstLine="420"/>
        <w:jc w:val="both"/>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看到来信，想起4年前的嘎拉村之行，漂亮整洁的村庄、热情淳朴的村民，给我留下深刻印象。得知这几年村里又有新变化，乡亲们的收入增加了，为你们高兴。</w:t>
      </w:r>
    </w:p>
    <w:p w14:paraId="7BEA55D6">
      <w:pPr>
        <w:pStyle w:val="3"/>
        <w:keepNext w:val="0"/>
        <w:keepLines w:val="0"/>
        <w:widowControl/>
        <w:suppressLineNumbers w:val="0"/>
        <w:ind w:left="0" w:firstLine="420"/>
        <w:jc w:val="both"/>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大家在信里说得好，看着北斗星走不迷路，跟着共产党走会幸福。希望你们在党的兴边富民好政策引领下，切实维护好民族团结，创造更加幸福美好的生活，把雪域高原的自然美景保护好，把“桃花村”品牌擦得更亮，为建设繁荣稳固的祖国边疆贡献力量。</w:t>
      </w:r>
    </w:p>
    <w:p w14:paraId="652D6AA1">
      <w:pPr>
        <w:pStyle w:val="3"/>
        <w:keepNext w:val="0"/>
        <w:keepLines w:val="0"/>
        <w:widowControl/>
        <w:suppressLineNumbers w:val="0"/>
        <w:ind w:left="0" w:firstLine="420"/>
        <w:jc w:val="righ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习近平    </w:t>
      </w:r>
    </w:p>
    <w:p w14:paraId="30A0232E">
      <w:pPr>
        <w:pStyle w:val="3"/>
        <w:keepNext w:val="0"/>
        <w:keepLines w:val="0"/>
        <w:widowControl/>
        <w:suppressLineNumbers w:val="0"/>
        <w:ind w:left="0" w:firstLine="420"/>
        <w:jc w:val="righ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2025年6月27日  </w:t>
      </w:r>
    </w:p>
    <w:p w14:paraId="035DE134">
      <w:pPr>
        <w:pStyle w:val="3"/>
        <w:keepNext w:val="0"/>
        <w:keepLines w:val="0"/>
        <w:widowControl/>
        <w:suppressLineNumbers w:val="0"/>
        <w:ind w:left="0" w:firstLine="420"/>
        <w:jc w:val="righ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（新华社北京6月29日电）</w:t>
      </w:r>
    </w:p>
    <w:p w14:paraId="38788F16">
      <w:pPr>
        <w:pStyle w:val="3"/>
        <w:keepNext w:val="0"/>
        <w:keepLines w:val="0"/>
        <w:widowControl/>
        <w:suppressLineNumbers w:val="0"/>
        <w:ind w:left="0" w:firstLine="420"/>
        <w:jc w:val="both"/>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新华社北京6月29日电  近日，中共中央总书记、国家主席、中央军委主席习近平给西藏林芝市巴宜区林芝镇嘎拉村全体村民回信，对他们提出殷切期望。</w:t>
      </w:r>
    </w:p>
    <w:p w14:paraId="13AD2806">
      <w:pPr>
        <w:pStyle w:val="3"/>
        <w:keepNext w:val="0"/>
        <w:keepLines w:val="0"/>
        <w:widowControl/>
        <w:suppressLineNumbers w:val="0"/>
        <w:ind w:left="0" w:firstLine="420"/>
        <w:jc w:val="both"/>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习近平在回信中说，看到来信，想起4年前的嘎拉村之行，漂亮整洁的村庄、热情淳朴的村民，给我留下深刻印象。得知这几年村里又有新变化，乡亲们的收入增加了，为你们高兴。</w:t>
      </w:r>
    </w:p>
    <w:p w14:paraId="3F8D59C8">
      <w:pPr>
        <w:pStyle w:val="3"/>
        <w:keepNext w:val="0"/>
        <w:keepLines w:val="0"/>
        <w:widowControl/>
        <w:suppressLineNumbers w:val="0"/>
        <w:ind w:left="0" w:firstLine="420"/>
        <w:jc w:val="both"/>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习近平强调，大家在信里说得好，看着北斗星走不迷路，跟着共产党走会幸福。希望你们在党的兴边富民好政策引领下，切实维护好民族团结，创造更加幸福美好的生活，把雪域高原的自然美景保护好，把“桃花村”品牌擦得更亮，为建设繁荣稳固的祖国边疆贡献力量。（回信全文另发）</w:t>
      </w:r>
    </w:p>
    <w:p w14:paraId="4B4C4338">
      <w:pPr>
        <w:pStyle w:val="3"/>
        <w:keepNext w:val="0"/>
        <w:keepLines w:val="0"/>
        <w:widowControl/>
        <w:suppressLineNumbers w:val="0"/>
        <w:ind w:left="0" w:firstLine="420"/>
        <w:jc w:val="both"/>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2021年7月，习近平总书记在西藏考察时曾到嘎拉村看望慰问村民群众。嘎拉村因山野桃花而闻名。按照习近平总书记指引的方向，该村近年来在发展乡村旅游、壮大集体经济、促进民族团结等方面取得了新的成绩，获得“全国民族团结进步模范集体”等荣誉。今年是西藏自治区成立60周年，嘎拉村全体村民近日给习近平总书记写信，汇报村里发展变化情况，表达感恩奋进、创造更加美好生活的决心。</w:t>
      </w:r>
    </w:p>
    <w:p w14:paraId="57F11CBA">
      <w:pPr>
        <w:pStyle w:val="3"/>
        <w:keepNext w:val="0"/>
        <w:keepLines w:val="0"/>
        <w:widowControl/>
        <w:suppressLineNumbers w:val="0"/>
        <w:ind w:left="0" w:firstLine="420"/>
        <w:jc w:val="both"/>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人民日报 》（ 2025年06月30日 01 版）</w:t>
      </w:r>
    </w:p>
    <w:p w14:paraId="5664A083">
      <w:pPr>
        <w:rPr>
          <w:rFonts w:hint="eastAsia" w:ascii="方正仿宋_GBK" w:hAnsi="方正仿宋_GBK" w:eastAsia="方正仿宋_GBK" w:cs="方正仿宋_GBK"/>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FE056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2025-07-03T08:34:25Z</dcterms:created>
  <dc:creator>wx</dc:creator>
  <cp:lastModifiedBy>仁盛开</cp:lastModifiedBy>
  <dcterms:modified xsi:type="dcterms:W3CDTF">2025-07-03T08:35:14Z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eyJoZGlkIjoiNWU2NzBhNzIyY2NhODRkMzdhMzAxNGJiYzUzNTk4OTUiLCJ1c2VySWQiOiI2NTAxMTMwODMifQ==</vt:lpwstr>
  </property>
  <property fmtid="{D5CDD505-2E9C-101B-9397-08002B2CF9AE}" pid="4" name="ICV">
    <vt:lpwstr>96B1F62D2B2D401EBF5EA172AB4F809B_12</vt:lpwstr>
  </property>
</Properties>
</file>